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EA" w:rsidRPr="001A4DAC" w:rsidRDefault="00294CEA">
      <w:pPr>
        <w:rPr>
          <w:lang w:val="en-US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6"/>
        <w:gridCol w:w="448"/>
        <w:gridCol w:w="3962"/>
      </w:tblGrid>
      <w:tr w:rsidR="00294CEA">
        <w:trPr>
          <w:trHeight w:hRule="exact" w:val="3967"/>
        </w:trPr>
        <w:tc>
          <w:tcPr>
            <w:tcW w:w="4322" w:type="dxa"/>
            <w:shd w:val="clear" w:color="auto" w:fill="auto"/>
          </w:tcPr>
          <w:p w:rsidR="00294CEA" w:rsidRDefault="008E4495">
            <w:pPr>
              <w:ind w:firstLine="709"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object w:dxaOrig="680" w:dyaOrig="855">
                <v:shape id="ole_rId2" o:spid="_x0000_i1025" style="width:34pt;height:42.75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PBrush" ShapeID="ole_rId2" DrawAspect="Content" ObjectID="_1709995452" r:id="rId10"/>
              </w:object>
            </w:r>
          </w:p>
          <w:p w:rsidR="00294CEA" w:rsidRDefault="00294CEA">
            <w:pPr>
              <w:pStyle w:val="ae"/>
              <w:ind w:left="-68" w:right="-70"/>
              <w:jc w:val="center"/>
              <w:rPr>
                <w:b/>
                <w:szCs w:val="28"/>
              </w:rPr>
            </w:pPr>
          </w:p>
          <w:p w:rsidR="00294CEA" w:rsidRDefault="008E4495">
            <w:pPr>
              <w:pStyle w:val="ae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АДМИНИСТРАЦИЯ</w:t>
            </w:r>
          </w:p>
          <w:p w:rsidR="00294CEA" w:rsidRDefault="008E4495">
            <w:pPr>
              <w:pStyle w:val="ae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МУНИЦИПАЛЬНОГО</w:t>
            </w:r>
          </w:p>
          <w:p w:rsidR="00294CEA" w:rsidRDefault="008E4495">
            <w:pPr>
              <w:pStyle w:val="ae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ОБРАЗОВАНИЯ</w:t>
            </w:r>
          </w:p>
          <w:p w:rsidR="00294CEA" w:rsidRDefault="008E4495">
            <w:pPr>
              <w:pStyle w:val="ae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ОРЕНБУРГСКИЙ РАЙОН</w:t>
            </w:r>
          </w:p>
          <w:p w:rsidR="00294CEA" w:rsidRDefault="008E4495">
            <w:pPr>
              <w:pStyle w:val="ae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ОРЕНБУРГСКОЙ ОБЛАСТИ</w:t>
            </w:r>
          </w:p>
          <w:p w:rsidR="00294CEA" w:rsidRDefault="00294CEA">
            <w:pPr>
              <w:pStyle w:val="ae"/>
              <w:jc w:val="center"/>
              <w:rPr>
                <w:b/>
                <w:caps/>
                <w:szCs w:val="28"/>
                <w:lang w:val="ru-RU"/>
              </w:rPr>
            </w:pPr>
          </w:p>
          <w:p w:rsidR="00294CEA" w:rsidRDefault="008E4495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294CEA" w:rsidRDefault="00294CEA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294CEA" w:rsidRDefault="00294CEA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294CEA" w:rsidRDefault="00294CEA">
            <w:pPr>
              <w:pStyle w:val="22"/>
              <w:spacing w:after="0" w:line="240" w:lineRule="auto"/>
              <w:ind w:left="28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4CEA" w:rsidRDefault="008E4495">
            <w:pPr>
              <w:pStyle w:val="22"/>
              <w:spacing w:after="0" w:line="240" w:lineRule="auto"/>
              <w:ind w:left="284"/>
              <w:jc w:val="center"/>
            </w:pPr>
            <w:bookmarkStart w:id="0" w:name="__UnoMark__1712_290181052"/>
            <w:bookmarkEnd w:id="0"/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4CEA" w:rsidRDefault="00294CEA">
            <w:pPr>
              <w:ind w:left="-68" w:right="-74" w:firstLine="709"/>
              <w:jc w:val="center"/>
              <w:rPr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:rsidR="00294CEA" w:rsidRDefault="00294CEA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5" w:type="dxa"/>
            <w:shd w:val="clear" w:color="auto" w:fill="auto"/>
          </w:tcPr>
          <w:p w:rsidR="00294CEA" w:rsidRDefault="00294CEA">
            <w:pPr>
              <w:ind w:firstLine="709"/>
              <w:jc w:val="right"/>
            </w:pPr>
          </w:p>
          <w:p w:rsidR="00294CEA" w:rsidRDefault="00294CEA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294CEA">
        <w:trPr>
          <w:trHeight w:val="695"/>
        </w:trPr>
        <w:tc>
          <w:tcPr>
            <w:tcW w:w="4322" w:type="dxa"/>
            <w:shd w:val="clear" w:color="auto" w:fill="auto"/>
          </w:tcPr>
          <w:p w:rsidR="00294CEA" w:rsidRDefault="00294CEA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</w:p>
          <w:bookmarkStart w:id="1" w:name="_GoBack"/>
          <w:p w:rsidR="00294CEA" w:rsidRDefault="008E4495">
            <w:pPr>
              <w:tabs>
                <w:tab w:val="left" w:pos="705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" behindDoc="1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635</wp:posOffset>
                      </wp:positionV>
                      <wp:extent cx="2825750" cy="229870"/>
                      <wp:effectExtent l="0" t="0" r="0" b="0"/>
                      <wp:wrapNone/>
                      <wp:docPr id="2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5600">
                                <a:off x="0" y="0"/>
                                <a:ext cx="2825280" cy="2293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0"/>
                                  <a:ext cx="19800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>
                                <a:xfrm>
                                  <a:off x="720" y="0"/>
                                  <a:ext cx="720" cy="2293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2621160" y="0"/>
                                  <a:ext cx="19800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6" name="Прямая соединительная линия 6"/>
                              <wps:cNvCnPr/>
                              <wps:spPr>
                                <a:xfrm>
                                  <a:off x="2824560" y="0"/>
                                  <a:ext cx="720" cy="2293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Группа 1" style="position:absolute;margin-left:-5.95pt;margin-top:-0.5pt;width:222.4pt;height:18pt" coordorigin="-119,-10" coordsize="4448,360">
                      <v:line id="shape_0" from="-119,-10" to="192,-10" ID="Line 4" stroked="t" style="position:absolute">
                        <v:stroke color="black" weight="6480" joinstyle="round" endcap="flat"/>
                        <v:fill o:detectmouseclick="t" on="false"/>
                      </v:line>
                      <v:line id="shape_0" from="-118,-10" to="-118,350" ID="Line 5" stroked="t" style="position:absolute">
                        <v:stroke color="black" weight="6480" joinstyle="round" endcap="flat"/>
                        <v:fill o:detectmouseclick="t" on="false"/>
                      </v:line>
                      <v:line id="shape_0" from="4009,-10" to="4320,-10" ID="Line 6" stroked="t" style="position:absolute">
                        <v:stroke color="black" weight="6480" joinstyle="round" endcap="flat"/>
                        <v:fill o:detectmouseclick="t" on="false"/>
                      </v:line>
                      <v:line id="shape_0" from="4329,-10" to="4329,350" ID="Line 7" stroked="t" style="position:absolute">
                        <v:stroke color="black" weight="6480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О проведении открытого аукциона по продаже муниципального имущества  </w:t>
            </w:r>
            <w:bookmarkEnd w:id="1"/>
          </w:p>
        </w:tc>
        <w:tc>
          <w:tcPr>
            <w:tcW w:w="499" w:type="dxa"/>
            <w:shd w:val="clear" w:color="auto" w:fill="auto"/>
          </w:tcPr>
          <w:p w:rsidR="00294CEA" w:rsidRDefault="00294CE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5" w:type="dxa"/>
            <w:shd w:val="clear" w:color="auto" w:fill="auto"/>
          </w:tcPr>
          <w:p w:rsidR="00294CEA" w:rsidRDefault="00294CEA">
            <w:pPr>
              <w:ind w:firstLine="709"/>
            </w:pPr>
          </w:p>
          <w:p w:rsidR="00294CEA" w:rsidRDefault="00294CEA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294CEA" w:rsidRDefault="00294CEA">
      <w:pPr>
        <w:rPr>
          <w:sz w:val="28"/>
          <w:szCs w:val="28"/>
        </w:rPr>
      </w:pPr>
    </w:p>
    <w:p w:rsidR="00294CEA" w:rsidRDefault="00294CEA">
      <w:pPr>
        <w:pStyle w:val="af2"/>
        <w:ind w:left="0" w:firstLine="540"/>
        <w:jc w:val="both"/>
        <w:rPr>
          <w:b w:val="0"/>
          <w:sz w:val="28"/>
          <w:szCs w:val="28"/>
        </w:rPr>
      </w:pPr>
    </w:p>
    <w:p w:rsidR="00294CEA" w:rsidRDefault="008E4495">
      <w:pPr>
        <w:ind w:right="-48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21.12.2001 № 178-ФЗ </w:t>
      </w:r>
      <w:r>
        <w:rPr>
          <w:sz w:val="28"/>
          <w:szCs w:val="28"/>
        </w:rPr>
        <w:br/>
        <w:t>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</w:t>
      </w:r>
      <w:r>
        <w:rPr>
          <w:sz w:val="28"/>
          <w:szCs w:val="28"/>
        </w:rPr>
        <w:t xml:space="preserve">ьства РФ от 27.08.2012 № 860, </w:t>
      </w:r>
      <w:r>
        <w:rPr>
          <w:color w:val="000000"/>
          <w:sz w:val="28"/>
          <w:szCs w:val="28"/>
        </w:rPr>
        <w:t>Уставом муниципального образования Оренбургский район, решением Совета депутатов муниципального образования Оренбургский район от 18.09.2019 № 312 «Об утверждении Положения «О порядке управления и распоряжения имуществом, нахо</w:t>
      </w:r>
      <w:r>
        <w:rPr>
          <w:color w:val="000000"/>
          <w:sz w:val="28"/>
          <w:szCs w:val="28"/>
        </w:rPr>
        <w:t>дящимся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муниципальной собственности муниципального образования Оренбургский район Оренбургской области», решением Совета депутатов муниципального образования Оренбургский район от 18.09.2019 № 313 «Об утверждении Положения «О приватизации муниципального </w:t>
      </w:r>
      <w:r>
        <w:rPr>
          <w:color w:val="000000"/>
          <w:sz w:val="28"/>
          <w:szCs w:val="28"/>
        </w:rPr>
        <w:t xml:space="preserve">имущества муниципального образования Оренбургский район», решением Совета депутатов муниципального образования Оренбургский район от </w:t>
      </w:r>
      <w:r>
        <w:rPr>
          <w:sz w:val="28"/>
          <w:szCs w:val="28"/>
        </w:rPr>
        <w:t xml:space="preserve">21.12.2021 </w:t>
      </w:r>
      <w:r>
        <w:rPr>
          <w:sz w:val="28"/>
          <w:szCs w:val="28"/>
        </w:rPr>
        <w:br/>
        <w:t>№ 132 «О бюджете муниципального образования Оренбургский район на 2022 год и на плановый период 2023 и 2024 год</w:t>
      </w:r>
      <w:r>
        <w:rPr>
          <w:sz w:val="28"/>
          <w:szCs w:val="28"/>
        </w:rPr>
        <w:t>ов»</w:t>
      </w:r>
      <w:r>
        <w:rPr>
          <w:color w:val="000000"/>
          <w:sz w:val="28"/>
          <w:szCs w:val="28"/>
        </w:rPr>
        <w:t>:</w:t>
      </w:r>
      <w:proofErr w:type="gramEnd"/>
    </w:p>
    <w:p w:rsidR="00294CEA" w:rsidRDefault="008E4495">
      <w:pPr>
        <w:tabs>
          <w:tab w:val="left" w:pos="0"/>
          <w:tab w:val="left" w:pos="851"/>
        </w:tabs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Провести 28</w:t>
      </w:r>
      <w:r>
        <w:rPr>
          <w:sz w:val="28"/>
          <w:szCs w:val="28"/>
        </w:rPr>
        <w:t xml:space="preserve">.04.2022 </w:t>
      </w:r>
      <w:r>
        <w:rPr>
          <w:color w:val="000000"/>
          <w:sz w:val="28"/>
          <w:szCs w:val="28"/>
        </w:rPr>
        <w:t xml:space="preserve">в 09 часов 00 минут по московскому времени аукцион по продаже муниципального имущества, открытый по составу участников, с открытой формой подачи предложений о цене имущества, </w:t>
      </w:r>
      <w:r>
        <w:rPr>
          <w:sz w:val="28"/>
          <w:szCs w:val="28"/>
        </w:rPr>
        <w:t xml:space="preserve">Лот </w:t>
      </w:r>
      <w:r>
        <w:rPr>
          <w:sz w:val="28"/>
          <w:szCs w:val="28"/>
        </w:rPr>
        <w:br/>
        <w:t>№ 1, согласно приложению к настоящему постановл</w:t>
      </w:r>
      <w:r>
        <w:rPr>
          <w:sz w:val="28"/>
          <w:szCs w:val="28"/>
        </w:rPr>
        <w:t>ению.</w:t>
      </w:r>
    </w:p>
    <w:p w:rsidR="00294CEA" w:rsidRDefault="008E4495">
      <w:pPr>
        <w:tabs>
          <w:tab w:val="left" w:pos="10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информационное сообщение согласно приложению к настоящему постановлению.</w:t>
      </w:r>
    </w:p>
    <w:p w:rsidR="00294CEA" w:rsidRDefault="008E4495">
      <w:pPr>
        <w:tabs>
          <w:tab w:val="left" w:pos="10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имуществу и градостроительству администрации муниципального образования Оренбургский район Оренбургской области:</w:t>
      </w:r>
    </w:p>
    <w:p w:rsidR="00294CEA" w:rsidRDefault="008E4495">
      <w:pPr>
        <w:tabs>
          <w:tab w:val="left" w:pos="10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Разместить информацию о прове</w:t>
      </w:r>
      <w:r>
        <w:rPr>
          <w:sz w:val="28"/>
          <w:szCs w:val="28"/>
        </w:rPr>
        <w:t xml:space="preserve">дении аукциона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294CEA" w:rsidRDefault="008E4495">
      <w:pPr>
        <w:tabs>
          <w:tab w:val="left" w:pos="1080"/>
        </w:tabs>
        <w:ind w:right="-5" w:firstLine="720"/>
        <w:jc w:val="both"/>
      </w:pPr>
      <w:r>
        <w:rPr>
          <w:sz w:val="28"/>
          <w:szCs w:val="28"/>
        </w:rPr>
        <w:t xml:space="preserve">- официальных </w:t>
      </w:r>
      <w:proofErr w:type="gramStart"/>
      <w:r>
        <w:rPr>
          <w:sz w:val="28"/>
          <w:szCs w:val="28"/>
        </w:rPr>
        <w:t>сайтах</w:t>
      </w:r>
      <w:proofErr w:type="gram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orn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hyperlink r:id="rId12">
        <w:r>
          <w:rPr>
            <w:rStyle w:val="InternetLink"/>
            <w:color w:val="00000A"/>
            <w:sz w:val="28"/>
            <w:szCs w:val="28"/>
            <w:u w:val="none"/>
          </w:rPr>
          <w:t>http://torgi.gov.ru/</w:t>
        </w:r>
      </w:hyperlink>
      <w:r>
        <w:rPr>
          <w:sz w:val="28"/>
          <w:szCs w:val="28"/>
        </w:rPr>
        <w:t>;</w:t>
      </w:r>
    </w:p>
    <w:p w:rsidR="00294CEA" w:rsidRDefault="008E4495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электронной площадке ООО «РТС-тендер».</w:t>
      </w:r>
    </w:p>
    <w:p w:rsidR="00294CEA" w:rsidRDefault="008E4495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Провести аукцион по продаже муниципального имущества в соответствии  с действующим </w:t>
      </w:r>
      <w:r>
        <w:rPr>
          <w:sz w:val="28"/>
          <w:szCs w:val="28"/>
        </w:rPr>
        <w:t>законодательством РФ.</w:t>
      </w:r>
    </w:p>
    <w:p w:rsidR="00294CEA" w:rsidRDefault="008E44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МО - начальника управления по строительству, жилищно-коммунальному и дорожному хозяйству.</w:t>
      </w:r>
    </w:p>
    <w:p w:rsidR="00294CEA" w:rsidRDefault="008E4495">
      <w:pPr>
        <w:tabs>
          <w:tab w:val="left" w:pos="1080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со дня </w:t>
      </w:r>
      <w:r>
        <w:rPr>
          <w:sz w:val="28"/>
          <w:szCs w:val="28"/>
        </w:rPr>
        <w:t>подписания.</w:t>
      </w:r>
    </w:p>
    <w:p w:rsidR="00294CEA" w:rsidRDefault="00294CEA">
      <w:pPr>
        <w:shd w:val="clear" w:color="auto" w:fill="FFFFFF"/>
        <w:tabs>
          <w:tab w:val="left" w:pos="1493"/>
        </w:tabs>
        <w:ind w:left="58"/>
        <w:rPr>
          <w:color w:val="000000"/>
          <w:sz w:val="28"/>
          <w:szCs w:val="28"/>
        </w:rPr>
      </w:pPr>
    </w:p>
    <w:p w:rsidR="00294CEA" w:rsidRDefault="00294CEA">
      <w:pPr>
        <w:tabs>
          <w:tab w:val="left" w:pos="10355"/>
        </w:tabs>
        <w:jc w:val="both"/>
        <w:rPr>
          <w:sz w:val="28"/>
          <w:szCs w:val="28"/>
        </w:rPr>
      </w:pPr>
    </w:p>
    <w:p w:rsidR="00294CEA" w:rsidRDefault="00294CEA">
      <w:pPr>
        <w:tabs>
          <w:tab w:val="left" w:pos="10355"/>
        </w:tabs>
        <w:jc w:val="both"/>
        <w:rPr>
          <w:sz w:val="28"/>
          <w:szCs w:val="28"/>
        </w:rPr>
      </w:pPr>
    </w:p>
    <w:p w:rsidR="00294CEA" w:rsidRDefault="008E4495">
      <w:pPr>
        <w:tabs>
          <w:tab w:val="left" w:pos="10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В.Н. </w:t>
      </w:r>
      <w:proofErr w:type="spellStart"/>
      <w:r>
        <w:rPr>
          <w:sz w:val="28"/>
          <w:szCs w:val="28"/>
        </w:rPr>
        <w:t>Шмарин</w:t>
      </w:r>
      <w:proofErr w:type="spellEnd"/>
    </w:p>
    <w:p w:rsidR="00294CEA" w:rsidRDefault="00294CEA">
      <w:pPr>
        <w:tabs>
          <w:tab w:val="left" w:pos="10355"/>
        </w:tabs>
        <w:jc w:val="both"/>
        <w:rPr>
          <w:sz w:val="28"/>
          <w:szCs w:val="28"/>
        </w:rPr>
      </w:pPr>
    </w:p>
    <w:p w:rsidR="00294CEA" w:rsidRDefault="00294CEA">
      <w:pPr>
        <w:tabs>
          <w:tab w:val="left" w:pos="10355"/>
        </w:tabs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tabs>
          <w:tab w:val="left" w:pos="5347"/>
          <w:tab w:val="left" w:pos="5785"/>
        </w:tabs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2988310" cy="1192530"/>
            <wp:effectExtent l="0" t="0" r="0" b="0"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_UnoMark__1710_290181052"/>
      <w:bookmarkEnd w:id="2"/>
      <w:r>
        <w:rPr>
          <w:sz w:val="28"/>
          <w:szCs w:val="28"/>
        </w:rPr>
        <w:tab/>
      </w: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Разослано: УИГ, финансовому управлению, правовому комитету, МКУ «ЦБУ», прокуратуре района, в дело</w:t>
      </w: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p w:rsidR="00294CEA" w:rsidRDefault="00294CEA">
      <w:pPr>
        <w:shd w:val="clear" w:color="auto" w:fill="FFFFFF"/>
        <w:tabs>
          <w:tab w:val="left" w:pos="9214"/>
        </w:tabs>
        <w:ind w:left="1418" w:hanging="1418"/>
        <w:jc w:val="both"/>
        <w:rPr>
          <w:sz w:val="28"/>
          <w:szCs w:val="28"/>
        </w:rPr>
      </w:pPr>
    </w:p>
    <w:tbl>
      <w:tblPr>
        <w:tblStyle w:val="afc"/>
        <w:tblW w:w="9570" w:type="dxa"/>
        <w:tblLook w:val="04A0" w:firstRow="1" w:lastRow="0" w:firstColumn="1" w:lastColumn="0" w:noHBand="0" w:noVBand="1"/>
      </w:tblPr>
      <w:tblGrid>
        <w:gridCol w:w="5211"/>
        <w:gridCol w:w="4359"/>
      </w:tblGrid>
      <w:tr w:rsidR="00294CE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CEA" w:rsidRDefault="00294CEA">
            <w:pPr>
              <w:rPr>
                <w:sz w:val="28"/>
                <w:szCs w:val="2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CEA" w:rsidRDefault="008E4495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Приложение  </w:t>
            </w:r>
          </w:p>
          <w:p w:rsidR="00294CEA" w:rsidRDefault="008E4495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 постановлению администрации</w:t>
            </w:r>
          </w:p>
          <w:p w:rsidR="00294CEA" w:rsidRDefault="008E4495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муниципального образования Оренбургский район  </w:t>
            </w:r>
          </w:p>
          <w:p w:rsidR="00294CEA" w:rsidRDefault="008E4495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от______________№__________</w:t>
            </w:r>
          </w:p>
          <w:p w:rsidR="00294CEA" w:rsidRDefault="00294CE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294CEA" w:rsidRDefault="008E4495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Информационное сообщение </w:t>
      </w:r>
    </w:p>
    <w:p w:rsidR="00294CEA" w:rsidRDefault="008E4495">
      <w:pPr>
        <w:jc w:val="center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о проведении  открытого аукциона по продаже муниципального имущества муниципального образования Оренбургский </w:t>
      </w:r>
      <w:r>
        <w:rPr>
          <w:b/>
          <w:bCs/>
          <w:iCs/>
          <w:color w:val="000000"/>
          <w:sz w:val="28"/>
          <w:szCs w:val="28"/>
        </w:rPr>
        <w:t xml:space="preserve">район </w:t>
      </w:r>
      <w:r>
        <w:rPr>
          <w:b/>
          <w:sz w:val="28"/>
          <w:szCs w:val="28"/>
        </w:rPr>
        <w:t>в электронной форме</w:t>
      </w:r>
    </w:p>
    <w:p w:rsidR="00294CEA" w:rsidRDefault="008E44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проведения торгов – решение об условиях приватизации муниципального имущества, являющегося собственностью муниципального образования Оренбургский район, принятое постановлением администрации муниципального образования Ор</w:t>
      </w:r>
      <w:r>
        <w:rPr>
          <w:sz w:val="28"/>
          <w:szCs w:val="28"/>
        </w:rPr>
        <w:t>енбургский район от 25.03.2022 № 465-п.</w:t>
      </w:r>
    </w:p>
    <w:p w:rsidR="00294CEA" w:rsidRDefault="008E44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 выставляемого на торги имущества – муниципальное образование Оренбургский район Оренбургской области.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электронной площадки – ООО «РТС – ТЕНДЕР» (адрес: 121151, город Москва, набережная Тараса Шев</w:t>
      </w:r>
      <w:r>
        <w:rPr>
          <w:sz w:val="28"/>
          <w:szCs w:val="28"/>
        </w:rPr>
        <w:t xml:space="preserve">ченко, дом 23А, этаж 25, помещение </w:t>
      </w:r>
      <w:r>
        <w:rPr>
          <w:sz w:val="28"/>
          <w:szCs w:val="28"/>
        </w:rPr>
        <w:br/>
        <w:t xml:space="preserve">№ 1), сайт - https://www.rts-tender.ru. </w:t>
      </w:r>
    </w:p>
    <w:p w:rsidR="00294CEA" w:rsidRDefault="008E4495">
      <w:pPr>
        <w:pStyle w:val="af5"/>
        <w:spacing w:before="0"/>
        <w:ind w:firstLine="708"/>
      </w:pPr>
      <w:r>
        <w:rPr>
          <w:rFonts w:ascii="Times New Roman" w:hAnsi="Times New Roman"/>
          <w:sz w:val="28"/>
          <w:szCs w:val="28"/>
        </w:rPr>
        <w:t>Продавец – а</w:t>
      </w:r>
      <w:r>
        <w:rPr>
          <w:rFonts w:ascii="Times New Roman" w:hAnsi="Times New Roman"/>
          <w:bCs/>
          <w:color w:val="000000"/>
          <w:sz w:val="28"/>
          <w:szCs w:val="28"/>
        </w:rPr>
        <w:t>дминистрация муниципального образования Оренбургский район Оренбургской области. А</w:t>
      </w:r>
      <w:r>
        <w:rPr>
          <w:rFonts w:ascii="Times New Roman" w:hAnsi="Times New Roman"/>
          <w:sz w:val="28"/>
          <w:szCs w:val="28"/>
        </w:rPr>
        <w:t>дрес: 460018, Оренбургская область,</w:t>
      </w:r>
      <w:r>
        <w:rPr>
          <w:rFonts w:ascii="Times New Roman" w:hAnsi="Times New Roman"/>
          <w:sz w:val="28"/>
          <w:szCs w:val="28"/>
        </w:rPr>
        <w:br/>
        <w:t xml:space="preserve">г. Оренбург, ул. Степана Разина, тел. </w:t>
      </w:r>
      <w:r>
        <w:rPr>
          <w:rFonts w:ascii="Times New Roman" w:hAnsi="Times New Roman"/>
          <w:bCs/>
          <w:color w:val="000000"/>
          <w:sz w:val="28"/>
          <w:szCs w:val="28"/>
        </w:rPr>
        <w:t>(3532) 56-1</w:t>
      </w:r>
      <w:r>
        <w:rPr>
          <w:rFonts w:ascii="Times New Roman" w:hAnsi="Times New Roman"/>
          <w:bCs/>
          <w:color w:val="000000"/>
          <w:sz w:val="28"/>
          <w:szCs w:val="28"/>
        </w:rPr>
        <w:t>2-21,</w:t>
      </w:r>
      <w:r>
        <w:rPr>
          <w:rFonts w:ascii="Times New Roman" w:hAnsi="Times New Roman"/>
          <w:sz w:val="28"/>
          <w:szCs w:val="28"/>
        </w:rPr>
        <w:t xml:space="preserve"> (3532) 44-66-02, адрес электронной почты: </w:t>
      </w:r>
      <w:hyperlink r:id="rId14">
        <w:r>
          <w:rPr>
            <w:rStyle w:val="InternetLink"/>
            <w:rFonts w:ascii="Times New Roman" w:hAnsi="Times New Roman"/>
            <w:color w:val="00000A"/>
            <w:sz w:val="28"/>
            <w:szCs w:val="28"/>
            <w:u w:val="none"/>
          </w:rPr>
          <w:t>or@mail.orb.ru</w:t>
        </w:r>
      </w:hyperlink>
      <w:r>
        <w:rPr>
          <w:rFonts w:ascii="Times New Roman" w:hAnsi="Times New Roman"/>
          <w:sz w:val="28"/>
          <w:szCs w:val="28"/>
        </w:rPr>
        <w:t xml:space="preserve">, сайт: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orb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приватизации (форма аукциона) – аукцион в электронной форме, открытый по составу участников и по форме подачи </w:t>
      </w:r>
      <w:r>
        <w:rPr>
          <w:sz w:val="28"/>
          <w:szCs w:val="28"/>
        </w:rPr>
        <w:t>предложений о цене имущества.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приема заявок круглосуточно по адресу: https://www.rts-tender.ru. </w:t>
      </w:r>
    </w:p>
    <w:tbl>
      <w:tblPr>
        <w:tblW w:w="8263" w:type="dxa"/>
        <w:tblInd w:w="567" w:type="dxa"/>
        <w:tblLook w:val="04A0" w:firstRow="1" w:lastRow="0" w:firstColumn="1" w:lastColumn="0" w:noHBand="0" w:noVBand="1"/>
      </w:tblPr>
      <w:tblGrid>
        <w:gridCol w:w="5690"/>
        <w:gridCol w:w="2573"/>
      </w:tblGrid>
      <w:tr w:rsidR="00294CEA">
        <w:trPr>
          <w:trHeight w:val="293"/>
        </w:trPr>
        <w:tc>
          <w:tcPr>
            <w:tcW w:w="5689" w:type="dxa"/>
            <w:shd w:val="clear" w:color="auto" w:fill="auto"/>
          </w:tcPr>
          <w:p w:rsidR="00294CEA" w:rsidRDefault="008E4495">
            <w:pPr>
              <w:shd w:val="clear" w:color="auto" w:fill="FFFFFF"/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начала приема заявок: </w:t>
            </w:r>
          </w:p>
        </w:tc>
        <w:tc>
          <w:tcPr>
            <w:tcW w:w="2573" w:type="dxa"/>
            <w:shd w:val="clear" w:color="auto" w:fill="auto"/>
          </w:tcPr>
          <w:p w:rsidR="00294CEA" w:rsidRDefault="008E4495">
            <w:pPr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марта 2022 </w:t>
            </w:r>
          </w:p>
        </w:tc>
      </w:tr>
      <w:tr w:rsidR="00294CEA">
        <w:trPr>
          <w:trHeight w:val="255"/>
        </w:trPr>
        <w:tc>
          <w:tcPr>
            <w:tcW w:w="5689" w:type="dxa"/>
            <w:shd w:val="clear" w:color="auto" w:fill="auto"/>
          </w:tcPr>
          <w:p w:rsidR="00294CEA" w:rsidRDefault="008E4495">
            <w:pPr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приема заявок:</w:t>
            </w:r>
          </w:p>
        </w:tc>
        <w:tc>
          <w:tcPr>
            <w:tcW w:w="2573" w:type="dxa"/>
            <w:shd w:val="clear" w:color="auto" w:fill="auto"/>
          </w:tcPr>
          <w:p w:rsidR="00294CEA" w:rsidRDefault="008E4495">
            <w:pPr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апреля 2022 </w:t>
            </w:r>
          </w:p>
        </w:tc>
      </w:tr>
      <w:tr w:rsidR="00294CEA">
        <w:trPr>
          <w:trHeight w:val="330"/>
        </w:trPr>
        <w:tc>
          <w:tcPr>
            <w:tcW w:w="5689" w:type="dxa"/>
            <w:shd w:val="clear" w:color="auto" w:fill="auto"/>
          </w:tcPr>
          <w:p w:rsidR="00294CEA" w:rsidRDefault="008E4495">
            <w:pPr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определения участников:</w:t>
            </w:r>
          </w:p>
        </w:tc>
        <w:tc>
          <w:tcPr>
            <w:tcW w:w="2573" w:type="dxa"/>
            <w:shd w:val="clear" w:color="auto" w:fill="auto"/>
          </w:tcPr>
          <w:p w:rsidR="00294CEA" w:rsidRDefault="008E4495">
            <w:pPr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апреля 2022</w:t>
            </w:r>
          </w:p>
        </w:tc>
      </w:tr>
      <w:tr w:rsidR="00294CEA">
        <w:trPr>
          <w:trHeight w:val="279"/>
        </w:trPr>
        <w:tc>
          <w:tcPr>
            <w:tcW w:w="5689" w:type="dxa"/>
            <w:shd w:val="clear" w:color="auto" w:fill="auto"/>
          </w:tcPr>
          <w:p w:rsidR="00294CEA" w:rsidRDefault="008E4495">
            <w:pPr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аукциона</w:t>
            </w:r>
          </w:p>
        </w:tc>
        <w:tc>
          <w:tcPr>
            <w:tcW w:w="2573" w:type="dxa"/>
            <w:shd w:val="clear" w:color="auto" w:fill="auto"/>
          </w:tcPr>
          <w:p w:rsidR="00294CEA" w:rsidRDefault="008E4495">
            <w:pPr>
              <w:ind w:right="-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>
              <w:rPr>
                <w:sz w:val="28"/>
                <w:szCs w:val="28"/>
              </w:rPr>
              <w:t>апреля 2022</w:t>
            </w:r>
          </w:p>
        </w:tc>
      </w:tr>
    </w:tbl>
    <w:p w:rsidR="00294CEA" w:rsidRDefault="008E4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начальную цену продажи 5 158 395,62 рублей за Лот.  </w:t>
      </w:r>
    </w:p>
    <w:p w:rsidR="00294CEA" w:rsidRDefault="008E4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величину задатка в размере 1 031 679,12 (один миллион тридцать одна тысяча шестьсот семьдесят девять) рублей 12 копеек и величину повышения начальной цены («шаг </w:t>
      </w:r>
      <w:r>
        <w:rPr>
          <w:sz w:val="28"/>
          <w:szCs w:val="28"/>
        </w:rPr>
        <w:t>аукциона») в размере 51 583,96 (пятьдесят одна тысяча пятьсот восемьдесят три) рубля 96 копеек</w:t>
      </w:r>
      <w:r>
        <w:rPr>
          <w:sz w:val="28"/>
          <w:szCs w:val="28"/>
        </w:rPr>
        <w:br/>
        <w:t>(1 % от начальной цены).</w:t>
      </w:r>
    </w:p>
    <w:p w:rsidR="00294CEA" w:rsidRDefault="00294CEA">
      <w:pPr>
        <w:shd w:val="clear" w:color="auto" w:fill="FFFFFF"/>
        <w:spacing w:before="62" w:line="274" w:lineRule="exact"/>
        <w:ind w:left="567" w:right="-44" w:hanging="264"/>
        <w:jc w:val="center"/>
        <w:rPr>
          <w:b/>
          <w:sz w:val="28"/>
          <w:szCs w:val="28"/>
        </w:rPr>
      </w:pPr>
    </w:p>
    <w:p w:rsidR="00294CEA" w:rsidRDefault="008E4495">
      <w:pPr>
        <w:shd w:val="clear" w:color="auto" w:fill="FFFFFF"/>
        <w:ind w:left="284" w:right="-44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об Имуществе (лоте), выставляемом </w:t>
      </w:r>
    </w:p>
    <w:p w:rsidR="00294CEA" w:rsidRDefault="008E4495">
      <w:pPr>
        <w:shd w:val="clear" w:color="auto" w:fill="FFFFFF"/>
        <w:ind w:left="284" w:right="-44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аукционе в электронной форме</w:t>
      </w:r>
    </w:p>
    <w:p w:rsidR="00294CEA" w:rsidRDefault="008E4495">
      <w:pPr>
        <w:pStyle w:val="af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" w:hAnsi="Times New Roman"/>
          <w:sz w:val="28"/>
          <w:szCs w:val="28"/>
        </w:rPr>
        <w:t>Сведения об объектах приватизации - Лот № 1:</w:t>
      </w:r>
    </w:p>
    <w:tbl>
      <w:tblPr>
        <w:tblW w:w="9640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1560"/>
        <w:gridCol w:w="5530"/>
        <w:gridCol w:w="1984"/>
      </w:tblGrid>
      <w:tr w:rsidR="00294CEA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294CEA" w:rsidRDefault="008E4495">
            <w:pPr>
              <w:pStyle w:val="ConsPlusCel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ind w:left="-75" w:right="-75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</w:t>
            </w:r>
            <w:r>
              <w:rPr>
                <w:sz w:val="28"/>
                <w:szCs w:val="28"/>
              </w:rPr>
              <w:t>ова-ние</w:t>
            </w:r>
            <w:proofErr w:type="spellEnd"/>
            <w:proofErr w:type="gramEnd"/>
          </w:p>
          <w:p w:rsidR="00294CEA" w:rsidRDefault="008E4495">
            <w:pPr>
              <w:pStyle w:val="ConsPlusCell"/>
              <w:ind w:left="-75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Местоположение, характеристика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ind w:lef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цена </w:t>
            </w:r>
            <w:r>
              <w:rPr>
                <w:sz w:val="28"/>
                <w:szCs w:val="28"/>
              </w:rPr>
              <w:br/>
              <w:t>(за шт.), руб.</w:t>
            </w:r>
            <w:r>
              <w:rPr>
                <w:sz w:val="28"/>
                <w:szCs w:val="28"/>
              </w:rPr>
              <w:br/>
              <w:t xml:space="preserve"> (без НДС)</w:t>
            </w:r>
          </w:p>
        </w:tc>
      </w:tr>
      <w:tr w:rsidR="00294CEA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4CEA" w:rsidRDefault="00294CEA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TableParagraph"/>
              <w:tabs>
                <w:tab w:val="left" w:pos="854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Нежилое помещение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 г. Оренбург, ул. </w:t>
            </w:r>
            <w:proofErr w:type="spellStart"/>
            <w:r>
              <w:rPr>
                <w:sz w:val="28"/>
                <w:szCs w:val="28"/>
              </w:rPr>
              <w:t>Донгузская</w:t>
            </w:r>
            <w:proofErr w:type="spellEnd"/>
            <w:r>
              <w:rPr>
                <w:sz w:val="28"/>
                <w:szCs w:val="28"/>
              </w:rPr>
              <w:t>, 5-й проезд, № 3, назначение: нежилое, общая площадь 303 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, кадастровый номер: </w:t>
            </w:r>
            <w:r>
              <w:rPr>
                <w:sz w:val="28"/>
                <w:szCs w:val="28"/>
              </w:rPr>
              <w:t>56:44:0244006:128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757 314,00</w:t>
            </w:r>
          </w:p>
        </w:tc>
      </w:tr>
      <w:tr w:rsidR="00294CEA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TableParagraph"/>
              <w:tabs>
                <w:tab w:val="left" w:pos="854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Нежилое помещение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Оренбургская обл.,  г. Оренбург, ул. </w:t>
            </w:r>
            <w:proofErr w:type="spellStart"/>
            <w:r>
              <w:rPr>
                <w:sz w:val="28"/>
                <w:szCs w:val="28"/>
              </w:rPr>
              <w:t>Донгузская</w:t>
            </w:r>
            <w:proofErr w:type="spellEnd"/>
            <w:r>
              <w:rPr>
                <w:sz w:val="28"/>
                <w:szCs w:val="28"/>
              </w:rPr>
              <w:t>, 5-й проезд, № 3, назначение: нежилое, общая площадь 393,7 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, кадастровый  номер: 56:44:0244006:129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1 003 881,62</w:t>
            </w:r>
          </w:p>
        </w:tc>
      </w:tr>
      <w:tr w:rsidR="00294CEA">
        <w:trPr>
          <w:trHeight w:val="4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tabs>
                <w:tab w:val="left" w:pos="8541"/>
              </w:tabs>
              <w:ind w:right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Оренбургская</w:t>
            </w:r>
            <w:proofErr w:type="gramEnd"/>
            <w:r>
              <w:rPr>
                <w:sz w:val="28"/>
                <w:szCs w:val="28"/>
              </w:rPr>
              <w:t xml:space="preserve"> обл.,  г. Оренбург, </w:t>
            </w:r>
            <w:r>
              <w:rPr>
                <w:sz w:val="28"/>
                <w:szCs w:val="28"/>
              </w:rPr>
              <w:br/>
              <w:t xml:space="preserve">ул. </w:t>
            </w:r>
            <w:proofErr w:type="spellStart"/>
            <w:r>
              <w:rPr>
                <w:sz w:val="28"/>
                <w:szCs w:val="28"/>
              </w:rPr>
              <w:t>Донгузская</w:t>
            </w:r>
            <w:proofErr w:type="spellEnd"/>
            <w:r>
              <w:rPr>
                <w:sz w:val="28"/>
                <w:szCs w:val="28"/>
              </w:rPr>
              <w:t>, 5-й проезд, № 3.</w:t>
            </w:r>
          </w:p>
          <w:p w:rsidR="00294CEA" w:rsidRDefault="008E4495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земель: земли населенных пунктов, разрешенное использование: для размещения административного здания, площадь 1 520 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, кадастровый номер: 56:44:0244006:13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3 397 200</w:t>
            </w:r>
          </w:p>
        </w:tc>
      </w:tr>
      <w:tr w:rsidR="00294CEA">
        <w:trPr>
          <w:trHeight w:val="400"/>
        </w:trPr>
        <w:tc>
          <w:tcPr>
            <w:tcW w:w="76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р</w:t>
            </w:r>
            <w:r>
              <w:rPr>
                <w:sz w:val="28"/>
                <w:szCs w:val="28"/>
              </w:rPr>
              <w:t>ыночная стоимость объектов оценки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5 158 395,62</w:t>
            </w:r>
          </w:p>
        </w:tc>
      </w:tr>
    </w:tbl>
    <w:p w:rsidR="00294CEA" w:rsidRDefault="008E4495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Лота № 1 </w:t>
      </w:r>
    </w:p>
    <w:p w:rsidR="00294CEA" w:rsidRDefault="008E4495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- 22.09.2020 был проведен аукцион по продаже муниципального имущества, открытый по составу участников, с открытой формой подачи предложений о цене имущества, аукцион признан несостоявшимся, протокол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>40227-1 от 17.09.2020;</w:t>
      </w:r>
    </w:p>
    <w:p w:rsidR="00294CEA" w:rsidRDefault="008E4495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.12.2021 был проведен аукц</w:t>
      </w:r>
      <w:r>
        <w:rPr>
          <w:rFonts w:ascii="Times New Roman" w:hAnsi="Times New Roman" w:cs="Times New Roman"/>
          <w:sz w:val="28"/>
          <w:szCs w:val="28"/>
        </w:rPr>
        <w:t xml:space="preserve">ион по продаже муниципального имущества, открытый по составу участников, с открытой формой подачи предложений о цене имущества, аукцион признан несостоявшимся, протокол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U75999-1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06.12.2021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CEA" w:rsidRDefault="00294CEA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CEA" w:rsidRDefault="008E4495">
      <w:pPr>
        <w:shd w:val="clear" w:color="auto" w:fill="FFFFFF"/>
        <w:spacing w:before="62" w:line="274" w:lineRule="exact"/>
        <w:ind w:left="567" w:right="-44" w:hanging="2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аукциона</w:t>
      </w:r>
    </w:p>
    <w:p w:rsidR="00294CEA" w:rsidRDefault="008E4495">
      <w:pPr>
        <w:shd w:val="clear" w:color="auto" w:fill="FFFFFF"/>
        <w:spacing w:before="62"/>
        <w:ind w:left="567" w:right="-44" w:hanging="2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Основные понятия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Имущество аукциона (объекты) </w:t>
      </w:r>
      <w:r>
        <w:rPr>
          <w:sz w:val="28"/>
          <w:szCs w:val="28"/>
        </w:rPr>
        <w:t xml:space="preserve">– имущество, находящееся в </w:t>
      </w:r>
      <w:proofErr w:type="spellStart"/>
      <w:r>
        <w:rPr>
          <w:sz w:val="28"/>
          <w:szCs w:val="28"/>
        </w:rPr>
        <w:t>собствен-ности</w:t>
      </w:r>
      <w:proofErr w:type="spellEnd"/>
      <w:r>
        <w:rPr>
          <w:sz w:val="28"/>
          <w:szCs w:val="28"/>
        </w:rPr>
        <w:t xml:space="preserve"> муниципального образования Оренбургский район Оренбургской </w:t>
      </w:r>
      <w:proofErr w:type="spellStart"/>
      <w:r>
        <w:rPr>
          <w:sz w:val="28"/>
          <w:szCs w:val="28"/>
        </w:rPr>
        <w:t>облас-ти</w:t>
      </w:r>
      <w:proofErr w:type="spellEnd"/>
      <w:r>
        <w:rPr>
          <w:sz w:val="28"/>
          <w:szCs w:val="28"/>
        </w:rPr>
        <w:t xml:space="preserve">, права на которые передаются по договору купли-продажи (далее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>мущество).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</w:t>
      </w:r>
      <w:r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аукциона</w:t>
      </w:r>
      <w:r>
        <w:rPr>
          <w:sz w:val="28"/>
          <w:szCs w:val="28"/>
        </w:rPr>
        <w:t xml:space="preserve"> – продажа Имущества (лота) аукциона.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Цена предмета аукциона</w:t>
      </w:r>
      <w:r>
        <w:rPr>
          <w:sz w:val="28"/>
          <w:szCs w:val="28"/>
        </w:rPr>
        <w:t xml:space="preserve"> – цена продажи Имущества (лота) аукциона.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аукциона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величина повышения начальной цены продажи Имущества.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Информационное сообщение 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>кциона</w:t>
      </w:r>
      <w:r>
        <w:rPr>
          <w:sz w:val="28"/>
          <w:szCs w:val="28"/>
        </w:rPr>
        <w:t xml:space="preserve"> 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</w:t>
      </w:r>
      <w:r>
        <w:rPr>
          <w:sz w:val="28"/>
          <w:szCs w:val="28"/>
        </w:rPr>
        <w:t xml:space="preserve">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Продавец</w:t>
      </w:r>
      <w:r>
        <w:rPr>
          <w:sz w:val="28"/>
          <w:szCs w:val="28"/>
        </w:rPr>
        <w:t xml:space="preserve"> – администрация муниципального образования Оренбургский район Оренбургской области (администрация МО Оренбу</w:t>
      </w:r>
      <w:r>
        <w:rPr>
          <w:sz w:val="28"/>
          <w:szCs w:val="28"/>
        </w:rPr>
        <w:t>ргский район).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Оператор электронной площадки </w:t>
      </w:r>
      <w:r>
        <w:rPr>
          <w:sz w:val="28"/>
          <w:szCs w:val="28"/>
        </w:rPr>
        <w:t>– в соответствии с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 - юридическое лицо</w:t>
      </w:r>
      <w:r>
        <w:rPr>
          <w:sz w:val="28"/>
          <w:szCs w:val="28"/>
        </w:rPr>
        <w:t>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</w:t>
      </w:r>
      <w:r>
        <w:rPr>
          <w:sz w:val="28"/>
          <w:szCs w:val="28"/>
        </w:rPr>
        <w:t>ом в информационно-телекоммуникационной сети «Интернет».</w:t>
      </w:r>
      <w:proofErr w:type="gramEnd"/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Заявка</w:t>
      </w:r>
      <w:r>
        <w:rPr>
          <w:sz w:val="28"/>
          <w:szCs w:val="28"/>
        </w:rPr>
        <w:t xml:space="preserve"> – комплект документов, представленный претендентом в срок и по форме, который установлен в Информационном сообщении. 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Претендент</w:t>
      </w:r>
      <w:r>
        <w:rPr>
          <w:sz w:val="28"/>
          <w:szCs w:val="28"/>
        </w:rPr>
        <w:t xml:space="preserve"> – юридическое лицо, физическое лицо или физическое лицо в качес</w:t>
      </w:r>
      <w:r>
        <w:rPr>
          <w:sz w:val="28"/>
          <w:szCs w:val="28"/>
        </w:rPr>
        <w:t>тве индивидуального предпринимателя, прошедшее процедуру регистрации в соответствии с Регламентом ЭТП, подавшее в установленном порядке заявку и документы для участия в продаже, намеревающееся принять участие в аукционе.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</w:t>
      </w:r>
      <w:r>
        <w:rPr>
          <w:sz w:val="28"/>
          <w:szCs w:val="28"/>
        </w:rPr>
        <w:t xml:space="preserve"> – юридическое лицо, физиче</w:t>
      </w:r>
      <w:r>
        <w:rPr>
          <w:sz w:val="28"/>
          <w:szCs w:val="28"/>
        </w:rPr>
        <w:t xml:space="preserve">ское лицо или физическое лицо в качестве индивидуального предпринимателя, предоставившее оператору </w:t>
      </w:r>
      <w:proofErr w:type="spellStart"/>
      <w:proofErr w:type="gramStart"/>
      <w:r>
        <w:rPr>
          <w:sz w:val="28"/>
          <w:szCs w:val="28"/>
        </w:rPr>
        <w:t>элект-ронной</w:t>
      </w:r>
      <w:proofErr w:type="spellEnd"/>
      <w:proofErr w:type="gramEnd"/>
      <w:r>
        <w:rPr>
          <w:sz w:val="28"/>
          <w:szCs w:val="28"/>
        </w:rPr>
        <w:t xml:space="preserve"> площадки заявку на участие в продаже государственного имущества и допущенное в установленном порядке Продавцом для участия в продаже.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Победитель</w:t>
      </w:r>
      <w:r>
        <w:rPr>
          <w:sz w:val="28"/>
          <w:szCs w:val="28"/>
        </w:rPr>
        <w:t xml:space="preserve"> – Участник продажи, предложивший наиболее высокую цену за имущество на аукционе и определенный, в установленном законодательстве Российской Федерации порядке, для заключения договора купли-продажи с Продавцом по результатам продажи в электронной форме.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крытая часть электронной площадки</w:t>
      </w:r>
      <w:r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Закрытая часть электронной площадки</w:t>
      </w:r>
      <w:r>
        <w:rPr>
          <w:sz w:val="28"/>
          <w:szCs w:val="28"/>
        </w:rPr>
        <w:t xml:space="preserve"> – раздел электронной площадки, доступ к которому имеют т</w:t>
      </w:r>
      <w:r>
        <w:rPr>
          <w:sz w:val="28"/>
          <w:szCs w:val="28"/>
        </w:rPr>
        <w:t>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Электронная подпись</w:t>
      </w:r>
      <w:r>
        <w:rPr>
          <w:sz w:val="28"/>
          <w:szCs w:val="28"/>
        </w:rPr>
        <w:t xml:space="preserve"> – информация в электронной форме, которая присоединена к другой информации </w:t>
      </w:r>
      <w:r>
        <w:rPr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</w:t>
      </w:r>
      <w:r>
        <w:rPr>
          <w:sz w:val="28"/>
          <w:szCs w:val="28"/>
        </w:rPr>
        <w:t xml:space="preserve">т подделки, полученный в результате криптографического </w:t>
      </w:r>
      <w:proofErr w:type="spellStart"/>
      <w:proofErr w:type="gramStart"/>
      <w:r>
        <w:rPr>
          <w:sz w:val="28"/>
          <w:szCs w:val="28"/>
        </w:rPr>
        <w:t>преобра-зования</w:t>
      </w:r>
      <w:proofErr w:type="spellEnd"/>
      <w:proofErr w:type="gramEnd"/>
      <w:r>
        <w:rPr>
          <w:sz w:val="28"/>
          <w:szCs w:val="28"/>
        </w:rPr>
        <w:t xml:space="preserve">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</w:t>
      </w:r>
      <w:r>
        <w:rPr>
          <w:sz w:val="28"/>
          <w:szCs w:val="28"/>
        </w:rPr>
        <w:t>электронном документе.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Электронный документ</w:t>
      </w:r>
      <w:r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</w:t>
      </w:r>
      <w:r>
        <w:rPr>
          <w:sz w:val="28"/>
          <w:szCs w:val="28"/>
        </w:rPr>
        <w:t>коммуникационным сетям или обработки в информационных системах.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Электронный образ документа</w:t>
      </w:r>
      <w:r>
        <w:rPr>
          <w:sz w:val="28"/>
          <w:szCs w:val="28"/>
        </w:rPr>
        <w:t xml:space="preserve"> – электронная копия документа, </w:t>
      </w:r>
      <w:proofErr w:type="spellStart"/>
      <w:proofErr w:type="gramStart"/>
      <w:r>
        <w:rPr>
          <w:sz w:val="28"/>
          <w:szCs w:val="28"/>
        </w:rPr>
        <w:t>выпол-ненная</w:t>
      </w:r>
      <w:proofErr w:type="spellEnd"/>
      <w:proofErr w:type="gramEnd"/>
      <w:r>
        <w:rPr>
          <w:sz w:val="28"/>
          <w:szCs w:val="28"/>
        </w:rPr>
        <w:t xml:space="preserve"> на бумажном носителе, заверенная электронной подписью лица, имею-</w:t>
      </w:r>
      <w:proofErr w:type="spellStart"/>
      <w:r>
        <w:rPr>
          <w:sz w:val="28"/>
          <w:szCs w:val="28"/>
        </w:rPr>
        <w:t>щего</w:t>
      </w:r>
      <w:proofErr w:type="spellEnd"/>
      <w:r>
        <w:rPr>
          <w:sz w:val="28"/>
          <w:szCs w:val="28"/>
        </w:rPr>
        <w:t xml:space="preserve"> право действовать от имени лица, направившего таку</w:t>
      </w:r>
      <w:r>
        <w:rPr>
          <w:sz w:val="28"/>
          <w:szCs w:val="28"/>
        </w:rPr>
        <w:t>ю копию документа.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Электронное сообщение (электронное уведомление)</w:t>
      </w:r>
      <w:r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Электронный журнал</w:t>
      </w:r>
      <w:r>
        <w:rPr>
          <w:sz w:val="28"/>
          <w:szCs w:val="28"/>
        </w:rPr>
        <w:t xml:space="preserve"> – электронный документ, в котором оператор электронно</w:t>
      </w:r>
      <w:r>
        <w:rPr>
          <w:sz w:val="28"/>
          <w:szCs w:val="28"/>
        </w:rPr>
        <w:t>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«Личный кабинет»</w:t>
      </w:r>
      <w:r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</w:t>
      </w:r>
      <w:r>
        <w:rPr>
          <w:sz w:val="28"/>
          <w:szCs w:val="28"/>
        </w:rPr>
        <w:t>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Официальные сайты по продаже имущества</w:t>
      </w:r>
      <w:r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</w:t>
      </w:r>
      <w:r>
        <w:rPr>
          <w:sz w:val="28"/>
          <w:szCs w:val="28"/>
        </w:rPr>
        <w:t>ети «Интернет» www.torgi.gov.ru, официальный сайт муниципального образования Оренбургский район в сети «Интернет» http://оренрегион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ф/, сайт оператор электронной площадки в сети «Интернет» (электронной площадки).</w:t>
      </w:r>
    </w:p>
    <w:p w:rsidR="00294CEA" w:rsidRDefault="00294CEA">
      <w:pPr>
        <w:shd w:val="clear" w:color="auto" w:fill="FFFFFF"/>
        <w:ind w:right="-44"/>
        <w:jc w:val="center"/>
        <w:rPr>
          <w:b/>
          <w:sz w:val="28"/>
          <w:szCs w:val="28"/>
        </w:rPr>
      </w:pPr>
    </w:p>
    <w:p w:rsidR="00294CEA" w:rsidRDefault="008E4495">
      <w:pPr>
        <w:shd w:val="clear" w:color="auto" w:fill="FFFFFF"/>
        <w:ind w:right="-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Правовое регулирование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 xml:space="preserve">проводится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Гражданским кодексом Российской Федерации;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21.12.2001 № 178-ФЗ «О приватизации государственного и муниципального имущества»;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27.08.2012</w:t>
      </w:r>
      <w:r>
        <w:rPr>
          <w:sz w:val="28"/>
          <w:szCs w:val="28"/>
        </w:rPr>
        <w:br/>
        <w:t>№ 860 «Об</w:t>
      </w:r>
      <w:r>
        <w:rPr>
          <w:sz w:val="28"/>
          <w:szCs w:val="28"/>
        </w:rPr>
        <w:t xml:space="preserve"> организации и проведении продажи государственного или муниципального имущества в электронной форме»;</w:t>
      </w:r>
    </w:p>
    <w:p w:rsidR="00294CEA" w:rsidRDefault="008E4495">
      <w:pPr>
        <w:shd w:val="clear" w:color="auto" w:fill="FFFFFF"/>
        <w:ind w:right="-4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решением Совета депутатов муниципального образования Оренбургский район от 18.09.2019 № 313 «Об утверждении Положения «О приватизации муниципального </w:t>
      </w:r>
      <w:r>
        <w:rPr>
          <w:color w:val="000000"/>
          <w:sz w:val="28"/>
          <w:szCs w:val="28"/>
        </w:rPr>
        <w:t>имущества муниципального образования Оренбургский район»;</w:t>
      </w:r>
    </w:p>
    <w:p w:rsidR="00294CEA" w:rsidRDefault="008E4495">
      <w:pPr>
        <w:shd w:val="clear" w:color="auto" w:fill="FFFFFF"/>
        <w:ind w:right="-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решением Совета депутатов муниципального образования Оренбургский район от </w:t>
      </w:r>
      <w:r>
        <w:rPr>
          <w:sz w:val="28"/>
          <w:szCs w:val="28"/>
        </w:rPr>
        <w:t>21.12.2021 № 132 «О бюджете муниципального образования Оренбургский район на 2022 год и на плановый период 2023 и 2024 го</w:t>
      </w:r>
      <w:r>
        <w:rPr>
          <w:sz w:val="28"/>
          <w:szCs w:val="28"/>
        </w:rPr>
        <w:t>дов»</w:t>
      </w:r>
      <w:r>
        <w:rPr>
          <w:color w:val="000000"/>
          <w:sz w:val="28"/>
          <w:szCs w:val="28"/>
        </w:rPr>
        <w:t>;</w:t>
      </w:r>
    </w:p>
    <w:p w:rsidR="00294CEA" w:rsidRDefault="008E4495">
      <w:pPr>
        <w:shd w:val="clear" w:color="auto" w:fill="FFFFFF"/>
        <w:ind w:right="-4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постановлением администрации муниципального образования Оренбургский район от </w:t>
      </w:r>
      <w:r>
        <w:rPr>
          <w:sz w:val="28"/>
          <w:szCs w:val="28"/>
        </w:rPr>
        <w:t>25</w:t>
      </w:r>
      <w:r>
        <w:rPr>
          <w:color w:val="000000"/>
          <w:sz w:val="28"/>
          <w:szCs w:val="28"/>
        </w:rPr>
        <w:t>.03.2022 № 465-п «Об условиях приватизации муниципального имущества, являющегося собственностью муниципального образования Оренбургский район»;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иными нормативными пра</w:t>
      </w:r>
      <w:r>
        <w:rPr>
          <w:sz w:val="28"/>
          <w:szCs w:val="28"/>
        </w:rPr>
        <w:t>вовыми актами Российской Федерации, муниципальными актами муниципального образования Оренбургский район.</w:t>
      </w:r>
    </w:p>
    <w:p w:rsidR="00294CEA" w:rsidRDefault="00294CEA">
      <w:pPr>
        <w:shd w:val="clear" w:color="auto" w:fill="FFFFFF"/>
        <w:ind w:right="-44" w:firstLine="70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1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Место, сроки подачи (приема) заявок, определения участников</w:t>
      </w:r>
    </w:p>
    <w:p w:rsidR="00294CEA" w:rsidRDefault="008E4495">
      <w:pPr>
        <w:shd w:val="clear" w:color="auto" w:fill="FFFFFF"/>
        <w:ind w:right="1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подведения итогов аукциона (проведения аукциона)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Место подачи (приема) Заявок и </w:t>
      </w:r>
      <w:r>
        <w:rPr>
          <w:sz w:val="28"/>
          <w:szCs w:val="28"/>
        </w:rPr>
        <w:t xml:space="preserve">подведения итогов аукциона: электронная площадка - </w:t>
      </w:r>
      <w:r>
        <w:rPr>
          <w:color w:val="0000FF"/>
          <w:sz w:val="28"/>
          <w:szCs w:val="28"/>
        </w:rPr>
        <w:t>https://www.rts-tender.ru</w:t>
      </w:r>
      <w:r>
        <w:rPr>
          <w:sz w:val="28"/>
          <w:szCs w:val="28"/>
        </w:rPr>
        <w:t>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Дата и время </w:t>
      </w:r>
      <w:r>
        <w:rPr>
          <w:b/>
          <w:sz w:val="28"/>
          <w:szCs w:val="28"/>
        </w:rPr>
        <w:t>начала подачи (приема) Заявок</w:t>
      </w:r>
      <w:r>
        <w:rPr>
          <w:sz w:val="28"/>
          <w:szCs w:val="28"/>
        </w:rPr>
        <w:t xml:space="preserve">: 28 марта 2022 в 09.00 по московскому времени. 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Заявок осуществляется круглосуточно.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Дата и время </w:t>
      </w:r>
      <w:r>
        <w:rPr>
          <w:b/>
          <w:sz w:val="28"/>
          <w:szCs w:val="28"/>
        </w:rPr>
        <w:t>окончания подачи (пр</w:t>
      </w:r>
      <w:r>
        <w:rPr>
          <w:b/>
          <w:sz w:val="28"/>
          <w:szCs w:val="28"/>
        </w:rPr>
        <w:t>иема) Заявок</w:t>
      </w:r>
      <w:r>
        <w:rPr>
          <w:sz w:val="28"/>
          <w:szCs w:val="28"/>
        </w:rPr>
        <w:t>: 24 апреля 2022 в 16.00 по московскому времени.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Дата </w:t>
      </w:r>
      <w:r>
        <w:rPr>
          <w:b/>
          <w:sz w:val="28"/>
          <w:szCs w:val="28"/>
        </w:rPr>
        <w:t>определения Участников</w:t>
      </w:r>
      <w:r>
        <w:rPr>
          <w:sz w:val="28"/>
          <w:szCs w:val="28"/>
        </w:rPr>
        <w:t>: 27 апреля 2022 в 13.00 по московскому времени.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Дата, время и срок </w:t>
      </w:r>
      <w:r>
        <w:rPr>
          <w:b/>
          <w:sz w:val="28"/>
          <w:szCs w:val="28"/>
        </w:rPr>
        <w:t xml:space="preserve">проведения аукциона </w:t>
      </w:r>
      <w:r>
        <w:rPr>
          <w:sz w:val="28"/>
          <w:szCs w:val="28"/>
        </w:rPr>
        <w:t>28 апреля 2022 в 09.00 по московскому времени и до последнего предложе</w:t>
      </w:r>
      <w:r>
        <w:rPr>
          <w:sz w:val="28"/>
          <w:szCs w:val="28"/>
        </w:rPr>
        <w:t>ния Участников.</w:t>
      </w:r>
    </w:p>
    <w:p w:rsidR="00294CEA" w:rsidRDefault="008E4495">
      <w:pPr>
        <w:shd w:val="clear" w:color="auto" w:fill="FFFFFF"/>
        <w:ind w:right="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3.6. </w:t>
      </w:r>
      <w:r>
        <w:rPr>
          <w:rFonts w:eastAsiaTheme="minorHAnsi"/>
          <w:sz w:val="28"/>
          <w:szCs w:val="28"/>
          <w:lang w:eastAsia="en-US"/>
        </w:rPr>
        <w:t xml:space="preserve">Место и срок подведения итогов аукциона: </w:t>
      </w:r>
      <w:r>
        <w:rPr>
          <w:sz w:val="28"/>
          <w:szCs w:val="28"/>
        </w:rPr>
        <w:t xml:space="preserve">28 апреля 2022 на  электронной площадке - </w:t>
      </w:r>
      <w:r>
        <w:rPr>
          <w:color w:val="0000FF"/>
          <w:sz w:val="28"/>
          <w:szCs w:val="28"/>
        </w:rPr>
        <w:t>https://www.rts-tender.ru</w:t>
      </w:r>
      <w:r>
        <w:rPr>
          <w:sz w:val="28"/>
          <w:szCs w:val="28"/>
        </w:rPr>
        <w:t>.</w:t>
      </w:r>
    </w:p>
    <w:p w:rsidR="00294CEA" w:rsidRDefault="00294CEA">
      <w:pPr>
        <w:shd w:val="clear" w:color="auto" w:fill="FFFFFF"/>
        <w:ind w:right="1" w:firstLine="70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1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Срок и порядок регистрации на электронной площадке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Для обеспечения доступа к участию в электронном аукционе Претенде</w:t>
      </w:r>
      <w:r>
        <w:rPr>
          <w:sz w:val="28"/>
          <w:szCs w:val="28"/>
        </w:rPr>
        <w:t>нтам необходимо пройти процедуру регистрации в соответствии с Регламентом электронной площадки.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</w:t>
      </w:r>
      <w:r>
        <w:rPr>
          <w:sz w:val="28"/>
          <w:szCs w:val="28"/>
        </w:rPr>
        <w:t>кончания подачи (приема) Заявок.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Регистрация на электронной площадке осуществляется без взимания платы.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Регистрации на электронной площадке подлежат Претенденты, ранее не зарегистрированные на электронной площадке или регистрация которых, на </w:t>
      </w:r>
      <w:r>
        <w:rPr>
          <w:sz w:val="28"/>
          <w:szCs w:val="28"/>
        </w:rPr>
        <w:t>электронной площадке была ими прекращена.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Регистрация на электронной площадке проводится в соответствии с Регламентом электронной площадки.</w:t>
      </w:r>
    </w:p>
    <w:p w:rsidR="00294CEA" w:rsidRDefault="00294CEA">
      <w:pPr>
        <w:shd w:val="clear" w:color="auto" w:fill="FFFFFF"/>
        <w:ind w:left="284" w:right="1" w:firstLine="17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1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Порядок подачи (приема) и отзыва заявок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Прием заявок и прилагаемых к ним документов начинается с даты </w:t>
      </w:r>
      <w:r>
        <w:rPr>
          <w:sz w:val="28"/>
          <w:szCs w:val="28"/>
        </w:rPr>
        <w:t>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Для участия в продаже имущества на аукционе претенденты перечисляют задаток в размере 20 % начальной цены</w:t>
      </w:r>
      <w:r>
        <w:rPr>
          <w:sz w:val="28"/>
          <w:szCs w:val="28"/>
        </w:rPr>
        <w:t xml:space="preserve">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</w:t>
      </w:r>
      <w:r>
        <w:rPr>
          <w:sz w:val="28"/>
          <w:szCs w:val="28"/>
        </w:rPr>
        <w:t>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кциона.</w:t>
      </w:r>
    </w:p>
    <w:p w:rsidR="00294CEA" w:rsidRDefault="008E4495">
      <w:pPr>
        <w:shd w:val="clear" w:color="auto" w:fill="FFFFFF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>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при-</w:t>
      </w:r>
      <w:proofErr w:type="spellStart"/>
      <w:r>
        <w:rPr>
          <w:sz w:val="28"/>
          <w:szCs w:val="28"/>
        </w:rPr>
        <w:t>ложением</w:t>
      </w:r>
      <w:proofErr w:type="spellEnd"/>
      <w:r>
        <w:rPr>
          <w:sz w:val="28"/>
          <w:szCs w:val="28"/>
        </w:rPr>
        <w:t xml:space="preserve"> электронных </w:t>
      </w:r>
      <w:r>
        <w:rPr>
          <w:sz w:val="28"/>
          <w:szCs w:val="28"/>
        </w:rPr>
        <w:t>образов документов, предусмотренных Федеральным законом о приватизации от 21.12.2001 № 178-ФЗ «О приватизации государственного и муниципального имущества».</w:t>
      </w:r>
      <w:proofErr w:type="gramEnd"/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Одно лицо имеет право подать только одну заявку.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При приеме заявок от претендентов операто</w:t>
      </w:r>
      <w:r>
        <w:rPr>
          <w:sz w:val="28"/>
          <w:szCs w:val="28"/>
        </w:rPr>
        <w:t>р электронной площадки продаж обеспечивает: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конфиденциальность данных о Претендентах и Участниках, за исключ</w:t>
      </w:r>
      <w:r>
        <w:rPr>
          <w:sz w:val="28"/>
          <w:szCs w:val="28"/>
        </w:rPr>
        <w:t>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rPr>
          <w:sz w:val="28"/>
          <w:szCs w:val="28"/>
        </w:rPr>
        <w:t>уведомления</w:t>
      </w:r>
      <w:proofErr w:type="gramEnd"/>
      <w:r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Заявк</w:t>
      </w:r>
      <w:r>
        <w:rPr>
          <w:sz w:val="28"/>
          <w:szCs w:val="28"/>
        </w:rPr>
        <w:t>и с прилагаемыми к ним документами, поданные с нарушением установленного срока, на электронной площадке не регистрируются.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Претендент вправе не позднее дня окончания приема заявок отозвать заявку путем направления уведомления об отзыве заявки на элект</w:t>
      </w:r>
      <w:r>
        <w:rPr>
          <w:sz w:val="28"/>
          <w:szCs w:val="28"/>
        </w:rPr>
        <w:t>ронную площадку.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Все подаваемые Претенден</w:t>
      </w:r>
      <w:r>
        <w:rPr>
          <w:sz w:val="28"/>
          <w:szCs w:val="28"/>
        </w:rPr>
        <w:t>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</w:t>
      </w:r>
      <w:r>
        <w:rPr>
          <w:sz w:val="28"/>
          <w:szCs w:val="28"/>
        </w:rPr>
        <w:t>ментов должны быть расшифрованы (указывается должность, фамилия и инициалы подписавшегося лица).</w:t>
      </w:r>
    </w:p>
    <w:p w:rsidR="00294CEA" w:rsidRDefault="00294CEA">
      <w:pPr>
        <w:shd w:val="clear" w:color="auto" w:fill="FFFFFF"/>
        <w:ind w:right="-45" w:firstLine="17"/>
        <w:jc w:val="center"/>
        <w:rPr>
          <w:b/>
          <w:sz w:val="28"/>
          <w:szCs w:val="28"/>
        </w:rPr>
      </w:pPr>
    </w:p>
    <w:p w:rsidR="00294CEA" w:rsidRDefault="008E4495">
      <w:pPr>
        <w:shd w:val="clear" w:color="auto" w:fill="FFFFFF"/>
        <w:ind w:right="-45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  <w:t>Перечень документов представляемых участниками</w:t>
      </w:r>
    </w:p>
    <w:p w:rsidR="00294CEA" w:rsidRDefault="008E4495">
      <w:pPr>
        <w:shd w:val="clear" w:color="auto" w:fill="FFFFFF"/>
        <w:ind w:right="-45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торгов и требования к их оформлению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Одновременно с Заявкой на участие в аукционе Претенденты </w:t>
      </w:r>
      <w:r>
        <w:rPr>
          <w:sz w:val="28"/>
          <w:szCs w:val="28"/>
        </w:rPr>
        <w:t>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</w:t>
      </w:r>
      <w:r>
        <w:rPr>
          <w:sz w:val="28"/>
          <w:szCs w:val="28"/>
        </w:rPr>
        <w:t>ью: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доверенность на осущ</w:t>
      </w:r>
      <w:r>
        <w:rPr>
          <w:sz w:val="28"/>
          <w:szCs w:val="28"/>
        </w:rPr>
        <w:t>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 Юридические лица: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заверенные копии учредительных документов;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>
        <w:rPr>
          <w:sz w:val="28"/>
          <w:szCs w:val="28"/>
        </w:rPr>
        <w:t xml:space="preserve">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</w:t>
      </w:r>
      <w:r>
        <w:rPr>
          <w:sz w:val="28"/>
          <w:szCs w:val="28"/>
        </w:rPr>
        <w:lastRenderedPageBreak/>
        <w:t>которым руководитель юридического лица обладает право</w:t>
      </w:r>
      <w:r>
        <w:rPr>
          <w:sz w:val="28"/>
          <w:szCs w:val="28"/>
        </w:rPr>
        <w:t>м действовать от имени юридического лица без доверенности;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</w:t>
      </w:r>
      <w:r>
        <w:rPr>
          <w:sz w:val="28"/>
          <w:szCs w:val="28"/>
        </w:rPr>
        <w:t xml:space="preserve"> из него или заверенное печатью юридического лица и подписанное его руководителем письмо).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 Физические лица, в том числе индивидуальные предприниматели: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6.1.4. Опись представленных документов, подписанная претенде</w:t>
      </w:r>
      <w:r>
        <w:rPr>
          <w:sz w:val="28"/>
          <w:szCs w:val="28"/>
        </w:rPr>
        <w:t>нтом или его уполномоченным представителем.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6.1.5.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6.1.6. Указанные документы (в том числе копии докумен</w:t>
      </w:r>
      <w:r>
        <w:rPr>
          <w:sz w:val="28"/>
          <w:szCs w:val="28"/>
        </w:rPr>
        <w:t xml:space="preserve">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6.1.7. Заявки подаются одновременно с полным комплектом документов, установленным в настоящ</w:t>
      </w:r>
      <w:r>
        <w:rPr>
          <w:sz w:val="28"/>
          <w:szCs w:val="28"/>
        </w:rPr>
        <w:t xml:space="preserve">ем информационном сообщении. 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6.1.8. </w:t>
      </w:r>
      <w:r>
        <w:rPr>
          <w:spacing w:val="-4"/>
          <w:sz w:val="28"/>
          <w:szCs w:val="28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площадки. Оператор </w:t>
      </w:r>
      <w:r>
        <w:rPr>
          <w:spacing w:val="-4"/>
          <w:sz w:val="28"/>
          <w:szCs w:val="28"/>
        </w:rPr>
        <w:t>электронной площадки и отправитель несет ответственность за подлинность и достоверность таких документов и сведений.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6.1.9. </w:t>
      </w:r>
      <w:proofErr w:type="gramStart"/>
      <w:r>
        <w:rPr>
          <w:sz w:val="28"/>
          <w:szCs w:val="28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</w:t>
      </w:r>
      <w:proofErr w:type="spellStart"/>
      <w:r>
        <w:rPr>
          <w:sz w:val="28"/>
          <w:szCs w:val="28"/>
        </w:rPr>
        <w:t>пло-щ</w:t>
      </w:r>
      <w:r>
        <w:rPr>
          <w:sz w:val="28"/>
          <w:szCs w:val="28"/>
        </w:rPr>
        <w:t>адку</w:t>
      </w:r>
      <w:proofErr w:type="spellEnd"/>
      <w:r>
        <w:rPr>
          <w:sz w:val="28"/>
          <w:szCs w:val="28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</w:t>
      </w:r>
      <w:r>
        <w:rPr>
          <w:sz w:val="28"/>
          <w:szCs w:val="28"/>
        </w:rPr>
        <w:t xml:space="preserve"> участника либо лица, имеющего право действовать от имени соответственно Продавца, претендента или участника.</w:t>
      </w:r>
      <w:proofErr w:type="gramEnd"/>
      <w:r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294CEA" w:rsidRDefault="00294CEA">
      <w:pPr>
        <w:shd w:val="clear" w:color="auto" w:fill="FFFFFF"/>
        <w:ind w:right="-141" w:firstLine="70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left="284" w:right="-141" w:firstLine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  <w:t xml:space="preserve">Ограничения </w:t>
      </w:r>
      <w:r>
        <w:rPr>
          <w:b/>
          <w:sz w:val="28"/>
          <w:szCs w:val="28"/>
        </w:rPr>
        <w:t>участия отдельных категорий</w:t>
      </w:r>
    </w:p>
    <w:p w:rsidR="00294CEA" w:rsidRDefault="008E4495">
      <w:pPr>
        <w:shd w:val="clear" w:color="auto" w:fill="FFFFFF"/>
        <w:ind w:left="284" w:right="-141" w:firstLine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физических и юридических лиц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Покупателями государственного имущества могут быть лица, отвечающие признакам покупателя в соответствии с Федеральным законом от 21.12.2001 № 178-ФЗ «О приватизации государственного и муниципал</w:t>
      </w:r>
      <w:r>
        <w:rPr>
          <w:sz w:val="28"/>
          <w:szCs w:val="28"/>
        </w:rPr>
        <w:t>ьного имущества» и желающие приобрести государственное имущество, выставляемое на продажу,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</w:t>
      </w:r>
      <w:r>
        <w:rPr>
          <w:sz w:val="28"/>
          <w:szCs w:val="28"/>
        </w:rPr>
        <w:t>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Обращаем внимание иностранных инвесторов об ответственности за несоблюдение требований Федерального закона от 29.04.2008 № 57-ФЗ «О порядке осуществления иностранных инвестиций в хозяйственные общества, </w:t>
      </w:r>
      <w:r>
        <w:rPr>
          <w:sz w:val="28"/>
          <w:szCs w:val="28"/>
        </w:rPr>
        <w:lastRenderedPageBreak/>
        <w:t>имеющие стратегическое значение для обеспечени</w:t>
      </w:r>
      <w:r>
        <w:rPr>
          <w:sz w:val="28"/>
          <w:szCs w:val="28"/>
        </w:rPr>
        <w:t>я обороны страны и безопасности государства».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Покупателями государственного имущества могут быть любые </w:t>
      </w:r>
      <w:proofErr w:type="spellStart"/>
      <w:proofErr w:type="gramStart"/>
      <w:r>
        <w:rPr>
          <w:sz w:val="28"/>
          <w:szCs w:val="28"/>
        </w:rPr>
        <w:t>физи-ческие</w:t>
      </w:r>
      <w:proofErr w:type="spellEnd"/>
      <w:proofErr w:type="gramEnd"/>
      <w:r>
        <w:rPr>
          <w:sz w:val="28"/>
          <w:szCs w:val="28"/>
        </w:rPr>
        <w:t xml:space="preserve"> и юридические лица, за исключением случаев ограничения участия лиц, предусмотренных статьей 5 Федерального закона от 21.12.2001 № 178-ФЗ</w:t>
      </w:r>
      <w:r>
        <w:rPr>
          <w:sz w:val="28"/>
          <w:szCs w:val="28"/>
        </w:rPr>
        <w:t xml:space="preserve"> «О приватизации государственного и муниципального имущества» (далее – Закон):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юридических лиц, в уставном капитале которых доля Российской Федерации, су</w:t>
      </w:r>
      <w:r>
        <w:rPr>
          <w:sz w:val="28"/>
          <w:szCs w:val="28"/>
        </w:rPr>
        <w:t xml:space="preserve">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</w:t>
      </w:r>
      <w:r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</w:t>
      </w:r>
      <w:r>
        <w:rPr>
          <w:sz w:val="28"/>
          <w:szCs w:val="28"/>
        </w:rPr>
        <w:t xml:space="preserve">торые не осуществляют раскрытие и предоставление информации о своих выгодоприобретателях, </w:t>
      </w:r>
      <w:proofErr w:type="spellStart"/>
      <w:r>
        <w:rPr>
          <w:sz w:val="28"/>
          <w:szCs w:val="28"/>
        </w:rPr>
        <w:t>бенефициарных</w:t>
      </w:r>
      <w:proofErr w:type="spellEnd"/>
      <w:r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294CEA" w:rsidRDefault="00294CEA">
      <w:pPr>
        <w:shd w:val="clear" w:color="auto" w:fill="FFFFFF"/>
        <w:ind w:left="284" w:right="-141" w:firstLine="1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-141" w:firstLine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ab/>
        <w:t>Порядок внесения задатка и его возврата</w:t>
      </w:r>
    </w:p>
    <w:p w:rsidR="00294CEA" w:rsidRDefault="008E4495">
      <w:pPr>
        <w:shd w:val="clear" w:color="auto" w:fill="FFFFFF"/>
        <w:ind w:right="-141" w:firstLine="709"/>
        <w:rPr>
          <w:sz w:val="28"/>
          <w:szCs w:val="28"/>
        </w:rPr>
      </w:pPr>
      <w:r>
        <w:rPr>
          <w:sz w:val="28"/>
          <w:szCs w:val="28"/>
        </w:rPr>
        <w:t>8.1. Порядок</w:t>
      </w:r>
      <w:r>
        <w:rPr>
          <w:sz w:val="28"/>
          <w:szCs w:val="28"/>
        </w:rPr>
        <w:t xml:space="preserve"> внесения задатка.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</w:t>
      </w:r>
      <w:r>
        <w:rPr>
          <w:sz w:val="28"/>
          <w:szCs w:val="28"/>
        </w:rPr>
        <w:t>акцептом такой оферты, после чего договор о задатке считается заключенным в письменной форме.</w:t>
      </w:r>
    </w:p>
    <w:p w:rsidR="00294CEA" w:rsidRDefault="008E44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Задаток вносится в валюте Российской Федерации на счет Оператора электронной площадки:</w:t>
      </w:r>
    </w:p>
    <w:p w:rsidR="00294CEA" w:rsidRDefault="008E44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банковского счета:</w:t>
      </w:r>
    </w:p>
    <w:p w:rsidR="00294CEA" w:rsidRDefault="008E4495">
      <w:pPr>
        <w:pStyle w:val="14"/>
        <w:ind w:left="0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Получатель: ООО «РТС-тендер»; Наименование </w:t>
      </w:r>
      <w:r>
        <w:rPr>
          <w:color w:val="000000"/>
          <w:sz w:val="28"/>
          <w:szCs w:val="28"/>
          <w:shd w:val="clear" w:color="auto" w:fill="FFFFFF"/>
        </w:rPr>
        <w:t xml:space="preserve">банка: МОСКОВСКИЙ ФИЛИАЛ ПАО «СОВКОМБАНК» Г.МОСКВА Расчетный счёт: 40702810600005001156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Кор. счёт</w:t>
      </w:r>
      <w:proofErr w:type="gramEnd"/>
      <w:r>
        <w:rPr>
          <w:color w:val="000000"/>
          <w:sz w:val="28"/>
          <w:szCs w:val="28"/>
          <w:shd w:val="clear" w:color="auto" w:fill="FFFFFF"/>
        </w:rPr>
        <w:t>: 30101810945250000967 БИК:044525967 ИНН: 7710357167 КПП: 773001001</w:t>
      </w:r>
    </w:p>
    <w:p w:rsidR="00294CEA" w:rsidRDefault="008E44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 задаток для участия в аукционе по продаже муниципального имущества (без</w:t>
      </w:r>
      <w:r>
        <w:rPr>
          <w:sz w:val="28"/>
          <w:szCs w:val="28"/>
        </w:rPr>
        <w:t xml:space="preserve"> налога  НДС).</w:t>
      </w:r>
    </w:p>
    <w:p w:rsidR="00294CEA" w:rsidRDefault="008E44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Задаток должен быть перечислен не позднее последнего дня приема заявок, а именно 24 апреля 2022 года.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8.1.2. Задаток вносится единым платежом.</w:t>
      </w:r>
    </w:p>
    <w:p w:rsidR="00294CEA" w:rsidRDefault="008E4495">
      <w:pPr>
        <w:shd w:val="clear" w:color="auto" w:fill="FFFFFF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8.1.3. Документом, подтверждающим поступление задатка на счет Продавца, является выписка с указанн</w:t>
      </w:r>
      <w:r>
        <w:rPr>
          <w:sz w:val="28"/>
          <w:szCs w:val="28"/>
        </w:rPr>
        <w:t>ого лицевого счета.</w:t>
      </w:r>
    </w:p>
    <w:p w:rsidR="00294CEA" w:rsidRDefault="008E4495">
      <w:pPr>
        <w:shd w:val="clear" w:color="auto" w:fill="FFFFFF"/>
        <w:ind w:right="-45" w:firstLine="709"/>
        <w:rPr>
          <w:sz w:val="28"/>
          <w:szCs w:val="28"/>
        </w:rPr>
      </w:pPr>
      <w:r>
        <w:rPr>
          <w:sz w:val="28"/>
          <w:szCs w:val="28"/>
        </w:rPr>
        <w:t>8.2. Порядок возврата задатка.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8.2.1. Лицам, перечислившим задаток для участия в продаже государственного имущества на аукционе, денежные средства возвращаются в следующем порядке: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участникам, за исключением победителя, - в течение 5</w:t>
      </w:r>
      <w:r>
        <w:rPr>
          <w:sz w:val="28"/>
          <w:szCs w:val="28"/>
        </w:rPr>
        <w:t xml:space="preserve"> (пяти) календарных дней со дня подведения итогов продажи имущества;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8.2.2. Задаток победи</w:t>
      </w:r>
      <w:r>
        <w:rPr>
          <w:sz w:val="28"/>
          <w:szCs w:val="28"/>
        </w:rPr>
        <w:t xml:space="preserve">теля продажи государственного имущества засчитывается в счет оплаты приобретаемого имущества и подлежит перечислению в установленном порядке в бюджет муниципального образования Оренбургский район в течение 5 (пяти) календарных дней со дня истечения срока, </w:t>
      </w:r>
      <w:r>
        <w:rPr>
          <w:sz w:val="28"/>
          <w:szCs w:val="28"/>
        </w:rPr>
        <w:t>установленного для заключения договора купли-продажи имущества.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</w:t>
      </w:r>
      <w:r>
        <w:rPr>
          <w:sz w:val="28"/>
          <w:szCs w:val="28"/>
        </w:rPr>
        <w:t>ение указанного договора, задаток ему не возвращается и подлежит перечислению в бюджет муниципального образования Оренбургский район.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8.2.4. Ответственность покупателя в случае его отказа или уклонения от оплаты имущества в установленные сроки предусматрив</w:t>
      </w:r>
      <w:r>
        <w:rPr>
          <w:sz w:val="28"/>
          <w:szCs w:val="28"/>
        </w:rPr>
        <w:t>ается в соответствии с законодательством Российской Федерации в договоре купли-продажи имущества, задаток ему не возвращается и подлежит перечислению в бюджет муниципального образования Оренбургский район.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8.2.5. В случае отзыва претендентом заявки, поступ</w:t>
      </w:r>
      <w:r>
        <w:rPr>
          <w:sz w:val="28"/>
          <w:szCs w:val="28"/>
        </w:rPr>
        <w:t xml:space="preserve">ивший задаток подлежит возврату в течение 5 календарных дней со дня поступления уведомления об отзыве заявки. 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8.2.6. В случае отзыва претендентом заявки позднее дня окончания приема заявок задаток возвращается в порядке, установленном для претендентов, не</w:t>
      </w:r>
      <w:r>
        <w:rPr>
          <w:sz w:val="28"/>
          <w:szCs w:val="28"/>
        </w:rPr>
        <w:t xml:space="preserve"> допущенных к участию в продаже имущества.</w:t>
      </w:r>
    </w:p>
    <w:p w:rsidR="00294CEA" w:rsidRDefault="00294CEA">
      <w:pPr>
        <w:shd w:val="clear" w:color="auto" w:fill="FFFFFF"/>
        <w:ind w:right="-45" w:firstLine="70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-45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ab/>
        <w:t>Порядок ознакомления со сведениями</w:t>
      </w:r>
    </w:p>
    <w:p w:rsidR="00294CEA" w:rsidRDefault="008E4495">
      <w:pPr>
        <w:shd w:val="clear" w:color="auto" w:fill="FFFFFF"/>
        <w:ind w:right="-45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Имуществе, выставляемом на аукционе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Информация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по продаже имущества размещается на официальном сайте Российской Федерации в сети «Интернет» www.torgi.gov.ru, на сайте Продавца в сети «Интернет»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orn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на сайте электронной площадки https://www.rts-</w:t>
      </w:r>
      <w:r>
        <w:rPr>
          <w:sz w:val="28"/>
          <w:szCs w:val="28"/>
        </w:rPr>
        <w:t xml:space="preserve">tender.ru и содержит следующее: 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информационное сообщение о проведении продажи имущества;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форма заявки (приложение № 1);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проект договора купли-продажи имущества (приложение № 2);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иные сведения, предусмотренные Федеральным законом от 21.12.2001 </w:t>
      </w:r>
      <w:r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proofErr w:type="gramStart"/>
      <w:r>
        <w:rPr>
          <w:sz w:val="28"/>
          <w:szCs w:val="28"/>
        </w:rPr>
        <w:t>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сайт</w:t>
      </w:r>
      <w:r>
        <w:rPr>
          <w:sz w:val="28"/>
          <w:szCs w:val="28"/>
        </w:rPr>
        <w:t xml:space="preserve">е в сети «Интернет»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orn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официальном сайте Российской Федерации в сети «Интернет» www.torgi.gov.ru, на сайте в сети «Интернет» оператора электронной площадки (электронная площадка) и по телефону: (3532) 44-66-02, 44-66-40.</w:t>
      </w:r>
      <w:proofErr w:type="gramEnd"/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Любое лиц</w:t>
      </w:r>
      <w:r>
        <w:rPr>
          <w:sz w:val="28"/>
          <w:szCs w:val="28"/>
        </w:rPr>
        <w:t xml:space="preserve">о, независимо от регистрации на электронной площадке вправе направить на электронный адрес оператора электронной площадки, </w:t>
      </w:r>
      <w:r>
        <w:rPr>
          <w:sz w:val="28"/>
          <w:szCs w:val="28"/>
        </w:rPr>
        <w:lastRenderedPageBreak/>
        <w:t>указанный в информационном сообщении о проведении продажи имущества, запрос о разъяснении размещенной информации.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Такой запрос в режи</w:t>
      </w:r>
      <w:r>
        <w:rPr>
          <w:sz w:val="28"/>
          <w:szCs w:val="28"/>
        </w:rPr>
        <w:t>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 (двух) рабочих дней со дня поступления запроса продавец п</w:t>
      </w:r>
      <w:r>
        <w:rPr>
          <w:sz w:val="28"/>
          <w:szCs w:val="28"/>
        </w:rPr>
        <w:t>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запроса иностранными лицами такой запрос должен иметь перевод на</w:t>
      </w:r>
      <w:r>
        <w:rPr>
          <w:sz w:val="28"/>
          <w:szCs w:val="28"/>
        </w:rPr>
        <w:t xml:space="preserve"> русский язык.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С дополнительной информацией о приватизируемом имуществе можно ознакомиться по телефону: (3235) 44-66-02, 44-66-40, по адресу электронной почты: </w:t>
      </w:r>
      <w:proofErr w:type="spellStart"/>
      <w:r>
        <w:rPr>
          <w:sz w:val="28"/>
          <w:szCs w:val="28"/>
          <w:lang w:val="en-US"/>
        </w:rPr>
        <w:t>tya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294CEA" w:rsidRDefault="00294CEA">
      <w:pPr>
        <w:shd w:val="clear" w:color="auto" w:fill="FFFFFF"/>
        <w:ind w:left="284" w:right="-45" w:firstLine="17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left="284" w:right="-45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Порядок определения участников аукциона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В день определения </w:t>
      </w:r>
      <w:r>
        <w:rPr>
          <w:sz w:val="28"/>
          <w:szCs w:val="28"/>
        </w:rPr>
        <w:t>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proofErr w:type="gramStart"/>
      <w:r>
        <w:rPr>
          <w:sz w:val="28"/>
          <w:szCs w:val="28"/>
        </w:rPr>
        <w:t>Продавец в день расс</w:t>
      </w:r>
      <w:r>
        <w:rPr>
          <w:sz w:val="28"/>
          <w:szCs w:val="28"/>
        </w:rPr>
        <w:t xml:space="preserve">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</w:t>
      </w:r>
      <w:r>
        <w:rPr>
          <w:sz w:val="28"/>
          <w:szCs w:val="28"/>
        </w:rPr>
        <w:t>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Не позднее следующего рабочего дня после дня подп</w:t>
      </w:r>
      <w:r>
        <w:rPr>
          <w:sz w:val="28"/>
          <w:szCs w:val="28"/>
        </w:rPr>
        <w:t xml:space="preserve">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 Информация о претенде</w:t>
      </w:r>
      <w:r>
        <w:rPr>
          <w:sz w:val="28"/>
          <w:szCs w:val="28"/>
        </w:rPr>
        <w:t xml:space="preserve">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</w:t>
      </w:r>
      <w:r>
        <w:rPr>
          <w:sz w:val="28"/>
          <w:szCs w:val="28"/>
        </w:rPr>
        <w:t>сети «Интернет».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Претендент не допускается к участию в аукционе по следующим основаниям: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представленные документы </w:t>
      </w:r>
      <w:r>
        <w:rPr>
          <w:sz w:val="28"/>
          <w:szCs w:val="28"/>
        </w:rPr>
        <w:t>не подтверждают право Претендента быть покупателем имущества в соответствии с законодательством Российской Федерации.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кциона, или оформление </w:t>
      </w:r>
      <w:r>
        <w:rPr>
          <w:sz w:val="28"/>
          <w:szCs w:val="28"/>
        </w:rPr>
        <w:lastRenderedPageBreak/>
        <w:t>пре</w:t>
      </w:r>
      <w:r>
        <w:rPr>
          <w:sz w:val="28"/>
          <w:szCs w:val="28"/>
        </w:rPr>
        <w:t>дставленных документов не соответствует законодательству Российской Федерации.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подтверждено поступление в установленный срок задатка, указанного в информационном сообщении.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заявка подана лицом, не уполномоченным Претендентом на осуществление таких</w:t>
      </w:r>
      <w:r>
        <w:rPr>
          <w:sz w:val="28"/>
          <w:szCs w:val="28"/>
        </w:rPr>
        <w:t xml:space="preserve"> действий.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94CEA" w:rsidRDefault="00294CEA">
      <w:pPr>
        <w:shd w:val="clear" w:color="auto" w:fill="FFFFFF"/>
        <w:ind w:right="-45" w:firstLine="70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-45" w:firstLine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Порядок проведения ау</w:t>
      </w:r>
      <w:r>
        <w:rPr>
          <w:b/>
          <w:sz w:val="28"/>
          <w:szCs w:val="28"/>
        </w:rPr>
        <w:t>кциона и определения победителя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 Процедура аукциона проводится в день и время, указанные в информационном сообщении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</w:t>
      </w:r>
      <w:r>
        <w:rPr>
          <w:sz w:val="28"/>
          <w:szCs w:val="28"/>
        </w:rPr>
        <w:t>шага аукциона».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«Шаг аукциона» устанавливается продавцом в фиксированной сумме, составляющей не более 1 (одного) % начальной цены продажи, и не изменяется в течение всего аукциона.</w:t>
      </w:r>
    </w:p>
    <w:p w:rsidR="00294CEA" w:rsidRDefault="008E4495">
      <w:pPr>
        <w:shd w:val="clear" w:color="auto" w:fill="FFFFFF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Во время проведения процедуры аукциона оператор электронной площадки </w:t>
      </w:r>
      <w:r>
        <w:rPr>
          <w:sz w:val="28"/>
          <w:szCs w:val="28"/>
        </w:rPr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11.3. Со времени начала проведения процедуры аукциона оператором электронной площадки размещается: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открытой части электр</w:t>
      </w:r>
      <w:r>
        <w:rPr>
          <w:sz w:val="28"/>
          <w:szCs w:val="28"/>
        </w:rPr>
        <w:t>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</w:t>
      </w:r>
      <w:r>
        <w:rPr>
          <w:sz w:val="28"/>
          <w:szCs w:val="28"/>
        </w:rPr>
        <w:t xml:space="preserve">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В течение одного часа со времени начала проведения процедуры аукциона </w:t>
      </w:r>
      <w:r>
        <w:rPr>
          <w:sz w:val="28"/>
          <w:szCs w:val="28"/>
        </w:rPr>
        <w:t>участникам предлагается заявить о приобретении имущества по начальной цене. В случае если в течение указанного времени: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</w:t>
      </w:r>
      <w:r>
        <w:rPr>
          <w:sz w:val="28"/>
          <w:szCs w:val="28"/>
        </w:rPr>
        <w:t xml:space="preserve">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</w:t>
      </w:r>
      <w:r>
        <w:rPr>
          <w:sz w:val="28"/>
          <w:szCs w:val="28"/>
        </w:rPr>
        <w:t>средств электронной площадки завершается;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</w:t>
      </w:r>
      <w:r>
        <w:rPr>
          <w:sz w:val="28"/>
          <w:szCs w:val="28"/>
        </w:rPr>
        <w:t>не имущества является время завершения аукциона.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11.5. При этом программными средствами электронной площадки обеспечивается: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</w:t>
      </w:r>
      <w:r>
        <w:rPr>
          <w:sz w:val="28"/>
          <w:szCs w:val="28"/>
        </w:rPr>
        <w:t>шага аукциона»;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11.6. Победителем признается участник, предложивший наиболее высо</w:t>
      </w:r>
      <w:r>
        <w:rPr>
          <w:sz w:val="28"/>
          <w:szCs w:val="28"/>
        </w:rPr>
        <w:t>кую цену имущества.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11.7.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</w:t>
      </w:r>
      <w:r>
        <w:rPr>
          <w:sz w:val="28"/>
          <w:szCs w:val="28"/>
        </w:rPr>
        <w:t>итогов аукциона путем оформления протокола об итогах аукциона.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</w:t>
      </w:r>
      <w:proofErr w:type="gramStart"/>
      <w:r>
        <w:rPr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</w:t>
      </w:r>
      <w:r>
        <w:rPr>
          <w:sz w:val="28"/>
          <w:szCs w:val="28"/>
        </w:rPr>
        <w:t>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 предложение о цене такого имущества в ходе продажи, и подписывается продавцом в течение одного ч</w:t>
      </w:r>
      <w:r>
        <w:rPr>
          <w:sz w:val="28"/>
          <w:szCs w:val="28"/>
        </w:rPr>
        <w:t>аса с момента получения электронного журнала, но не</w:t>
      </w:r>
      <w:proofErr w:type="gramEnd"/>
      <w:r>
        <w:rPr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11.9. Процедура аукциона считается завершенной со времени подписания продавцом протокола об итогах аукциона.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11.10. Аукцион признается </w:t>
      </w:r>
      <w:r>
        <w:rPr>
          <w:sz w:val="28"/>
          <w:szCs w:val="28"/>
        </w:rPr>
        <w:t>несостоявшимся в следующих случаях: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ни один из участников не сделал предложение о начал</w:t>
      </w:r>
      <w:r>
        <w:rPr>
          <w:sz w:val="28"/>
          <w:szCs w:val="28"/>
        </w:rPr>
        <w:t>ьной цене имущества.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11.11. Решение о признан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несостоявшимся оформляется протоколом.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</w:t>
      </w:r>
      <w:r>
        <w:rPr>
          <w:sz w:val="28"/>
          <w:szCs w:val="28"/>
        </w:rPr>
        <w:t>ого протокола, а также размещается в открытой части электронной площадки следующая информация: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цена сделки;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фамилия, имя, отчество физического лица или</w:t>
      </w:r>
      <w:r>
        <w:rPr>
          <w:sz w:val="28"/>
          <w:szCs w:val="28"/>
        </w:rPr>
        <w:t xml:space="preserve"> наименование юридического лица - победителя.</w:t>
      </w:r>
    </w:p>
    <w:p w:rsidR="00294CEA" w:rsidRDefault="00294CEA">
      <w:pPr>
        <w:shd w:val="clear" w:color="auto" w:fill="FFFFFF"/>
        <w:ind w:right="-44" w:firstLine="70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-44" w:firstLine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Срок </w:t>
      </w:r>
      <w:proofErr w:type="gramStart"/>
      <w:r>
        <w:rPr>
          <w:b/>
          <w:sz w:val="28"/>
          <w:szCs w:val="28"/>
        </w:rPr>
        <w:t>заключения договора купли продажи имущества</w:t>
      </w:r>
      <w:proofErr w:type="gramEnd"/>
    </w:p>
    <w:p w:rsidR="00294CEA" w:rsidRDefault="008E4495">
      <w:pPr>
        <w:shd w:val="clear" w:color="auto" w:fill="FFFFFF"/>
        <w:tabs>
          <w:tab w:val="left" w:pos="0"/>
          <w:tab w:val="left" w:pos="142"/>
        </w:tabs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Договор купли-продажи имущества заключается между продавцом и победителем аукциона в установленном законодательством порядке в течение 5 (пяти) </w:t>
      </w:r>
      <w:r>
        <w:rPr>
          <w:sz w:val="28"/>
          <w:szCs w:val="28"/>
        </w:rPr>
        <w:t xml:space="preserve">рабочих дней </w:t>
      </w:r>
      <w:proofErr w:type="gramStart"/>
      <w:r>
        <w:rPr>
          <w:sz w:val="28"/>
          <w:szCs w:val="28"/>
        </w:rPr>
        <w:t>с даты подведения</w:t>
      </w:r>
      <w:proofErr w:type="gramEnd"/>
      <w:r>
        <w:rPr>
          <w:sz w:val="28"/>
          <w:szCs w:val="28"/>
        </w:rPr>
        <w:t xml:space="preserve"> итогов аукциона.</w:t>
      </w:r>
    </w:p>
    <w:p w:rsidR="00294CEA" w:rsidRDefault="008E4495">
      <w:pPr>
        <w:shd w:val="clear" w:color="auto" w:fill="FFFFFF"/>
        <w:tabs>
          <w:tab w:val="left" w:pos="0"/>
          <w:tab w:val="left" w:pos="142"/>
        </w:tabs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</w:t>
      </w:r>
      <w:r>
        <w:rPr>
          <w:sz w:val="28"/>
          <w:szCs w:val="28"/>
        </w:rPr>
        <w:t>оговора, задаток ему не возвращается.</w:t>
      </w:r>
    </w:p>
    <w:p w:rsidR="00294CEA" w:rsidRDefault="008E4495">
      <w:pPr>
        <w:shd w:val="clear" w:color="auto" w:fill="FFFFFF"/>
        <w:tabs>
          <w:tab w:val="left" w:pos="0"/>
          <w:tab w:val="left" w:pos="142"/>
        </w:tabs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</w:t>
      </w:r>
      <w:r>
        <w:rPr>
          <w:sz w:val="28"/>
          <w:szCs w:val="28"/>
        </w:rPr>
        <w:t xml:space="preserve"> задаток ему не возвращается. </w:t>
      </w:r>
    </w:p>
    <w:p w:rsidR="00294CEA" w:rsidRDefault="008E4495">
      <w:pPr>
        <w:shd w:val="clear" w:color="auto" w:fill="FFFFFF"/>
        <w:tabs>
          <w:tab w:val="left" w:pos="0"/>
          <w:tab w:val="left" w:pos="142"/>
        </w:tabs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в счет оплаты приватизируемого имущества подлежат перечислению (единовременно в безналичном порядке) победителем аукциона в бюджет Оренбургской области на счет по следующим реквизитам:</w:t>
      </w:r>
    </w:p>
    <w:p w:rsidR="00294CEA" w:rsidRDefault="008E4495">
      <w:pPr>
        <w:jc w:val="both"/>
        <w:rPr>
          <w:sz w:val="28"/>
          <w:szCs w:val="28"/>
        </w:rPr>
      </w:pPr>
      <w:r>
        <w:rPr>
          <w:sz w:val="28"/>
          <w:szCs w:val="28"/>
        </w:rPr>
        <w:t>УФК по Оренбургской об</w:t>
      </w:r>
      <w:r>
        <w:rPr>
          <w:sz w:val="28"/>
          <w:szCs w:val="28"/>
        </w:rPr>
        <w:t xml:space="preserve">ласти (Администрация МО Оренбургский район </w:t>
      </w:r>
      <w:r>
        <w:rPr>
          <w:sz w:val="28"/>
          <w:szCs w:val="28"/>
        </w:rPr>
        <w:br/>
        <w:t>л/с 04533008060)</w:t>
      </w:r>
    </w:p>
    <w:p w:rsidR="00294CEA" w:rsidRDefault="008E4495">
      <w:pPr>
        <w:rPr>
          <w:sz w:val="28"/>
          <w:szCs w:val="28"/>
        </w:rPr>
      </w:pPr>
      <w:r>
        <w:rPr>
          <w:sz w:val="28"/>
          <w:szCs w:val="28"/>
        </w:rPr>
        <w:t>ИНН 5638018689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КПП 561201001</w:t>
      </w:r>
    </w:p>
    <w:p w:rsidR="00294CEA" w:rsidRDefault="008E4495">
      <w:pPr>
        <w:rPr>
          <w:sz w:val="28"/>
          <w:szCs w:val="28"/>
        </w:rPr>
      </w:pPr>
      <w:r>
        <w:rPr>
          <w:sz w:val="28"/>
          <w:szCs w:val="28"/>
        </w:rPr>
        <w:t>ОКТМО 53634400         КБК 001 1 14 02053 05 0000 410</w:t>
      </w:r>
    </w:p>
    <w:p w:rsidR="00294CEA" w:rsidRDefault="008E4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ОТДЕЛЕНИЕ ОРЕНБУРГ БАНКА РОССИИ//УФК по Оренбургской области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Оренбург </w:t>
      </w:r>
    </w:p>
    <w:p w:rsidR="00294CEA" w:rsidRDefault="008E44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03100643000000015300, БИК </w:t>
      </w:r>
      <w:r>
        <w:rPr>
          <w:sz w:val="28"/>
          <w:szCs w:val="28"/>
        </w:rPr>
        <w:t>015354008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оплата по договору купли-продажи муниципального имущества на аукционе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Сумма                                   рублей                копеек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приобретенного имущества должна быть произведена покупателем  в течение 20</w:t>
      </w:r>
      <w:r>
        <w:rPr>
          <w:rFonts w:ascii="Times New Roman" w:hAnsi="Times New Roman" w:cs="Times New Roman"/>
          <w:sz w:val="28"/>
          <w:szCs w:val="28"/>
        </w:rPr>
        <w:t xml:space="preserve"> (двадцати) рабочих дней с момента подписания договора купли-продажи. </w:t>
      </w:r>
    </w:p>
    <w:p w:rsidR="00294CEA" w:rsidRDefault="008E4495">
      <w:pPr>
        <w:shd w:val="clear" w:color="auto" w:fill="FFFFFF"/>
        <w:tabs>
          <w:tab w:val="left" w:pos="0"/>
          <w:tab w:val="left" w:pos="142"/>
        </w:tabs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Задаток, перечисленный покупателем для участия в аукционе, засчитывается в счет оплаты имущества.</w:t>
      </w:r>
    </w:p>
    <w:p w:rsidR="00294CEA" w:rsidRDefault="008E4495">
      <w:pPr>
        <w:shd w:val="clear" w:color="auto" w:fill="FFFFFF"/>
        <w:tabs>
          <w:tab w:val="left" w:pos="0"/>
          <w:tab w:val="left" w:pos="142"/>
        </w:tabs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12.5. Факт оплаты имущества подтверждается выпиской со счета о поступлении сре</w:t>
      </w:r>
      <w:proofErr w:type="gramStart"/>
      <w:r>
        <w:rPr>
          <w:sz w:val="28"/>
          <w:szCs w:val="28"/>
        </w:rPr>
        <w:t>дст</w:t>
      </w:r>
      <w:r>
        <w:rPr>
          <w:sz w:val="28"/>
          <w:szCs w:val="28"/>
        </w:rPr>
        <w:t>в в р</w:t>
      </w:r>
      <w:proofErr w:type="gramEnd"/>
      <w:r>
        <w:rPr>
          <w:sz w:val="28"/>
          <w:szCs w:val="28"/>
        </w:rPr>
        <w:t xml:space="preserve">азмере и сроки, указанные в договоре купли-продажи. </w:t>
      </w:r>
    </w:p>
    <w:p w:rsidR="00294CEA" w:rsidRDefault="00294CEA">
      <w:pPr>
        <w:shd w:val="clear" w:color="auto" w:fill="FFFFFF"/>
        <w:ind w:left="284" w:right="-44" w:firstLine="19"/>
        <w:jc w:val="center"/>
        <w:rPr>
          <w:b/>
          <w:sz w:val="28"/>
          <w:szCs w:val="28"/>
        </w:rPr>
      </w:pPr>
    </w:p>
    <w:p w:rsidR="00294CEA" w:rsidRDefault="008E4495">
      <w:pPr>
        <w:shd w:val="clear" w:color="auto" w:fill="FFFFFF"/>
        <w:ind w:right="-44" w:firstLine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 Переход права собственности на имущество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 Передача имущества и оформление права собственности на него осуществляются в соответствии с законодательством Российской Федерации и договором куп</w:t>
      </w:r>
      <w:r>
        <w:rPr>
          <w:sz w:val="28"/>
          <w:szCs w:val="28"/>
        </w:rPr>
        <w:t>ли-продажи имущества не позднее чем через 30 календарных дней после дня оплаты имущества.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</w:t>
      </w:r>
      <w:r>
        <w:rPr>
          <w:sz w:val="28"/>
          <w:szCs w:val="28"/>
        </w:rPr>
        <w:t>пли-продажи, в порядке, установленном законодательством Российской Федерации.</w:t>
      </w:r>
    </w:p>
    <w:p w:rsidR="00294CEA" w:rsidRDefault="00294CEA">
      <w:pPr>
        <w:shd w:val="clear" w:color="auto" w:fill="FFFFFF"/>
        <w:ind w:left="284" w:right="-44" w:firstLine="1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-44" w:firstLine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 Заключительные положения</w:t>
      </w:r>
    </w:p>
    <w:p w:rsidR="00294CEA" w:rsidRDefault="008E4495">
      <w:pPr>
        <w:shd w:val="clear" w:color="auto" w:fill="FFFFFF"/>
        <w:ind w:right="-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Все вопросы, касающиеся проведения аукциона в электронной форме, не нашедшие отражения в настоящем информационном сообщении, регулируются </w:t>
      </w:r>
      <w:r>
        <w:rPr>
          <w:sz w:val="28"/>
          <w:szCs w:val="28"/>
        </w:rPr>
        <w:t>законодательством Российской Федерации.</w:t>
      </w:r>
    </w:p>
    <w:p w:rsidR="00294CEA" w:rsidRDefault="00294CEA">
      <w:pPr>
        <w:shd w:val="clear" w:color="auto" w:fill="FFFFFF"/>
        <w:ind w:right="-44" w:firstLine="709"/>
        <w:jc w:val="both"/>
        <w:rPr>
          <w:sz w:val="28"/>
          <w:szCs w:val="28"/>
        </w:rPr>
      </w:pPr>
    </w:p>
    <w:p w:rsidR="00294CEA" w:rsidRDefault="008E4495">
      <w:pPr>
        <w:shd w:val="clear" w:color="auto" w:fill="FFFFFF"/>
        <w:ind w:right="-4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</w:t>
      </w:r>
    </w:p>
    <w:p w:rsidR="00294CEA" w:rsidRDefault="00294CEA">
      <w:pPr>
        <w:shd w:val="clear" w:color="auto" w:fill="FFFFFF"/>
        <w:spacing w:before="62" w:line="274" w:lineRule="exact"/>
        <w:ind w:right="-44" w:firstLine="709"/>
        <w:jc w:val="both"/>
        <w:rPr>
          <w:sz w:val="28"/>
          <w:szCs w:val="28"/>
        </w:rPr>
      </w:pPr>
    </w:p>
    <w:p w:rsidR="00294CEA" w:rsidRDefault="00294CEA">
      <w:pPr>
        <w:ind w:firstLine="709"/>
        <w:jc w:val="both"/>
        <w:outlineLvl w:val="1"/>
        <w:rPr>
          <w:sz w:val="28"/>
          <w:szCs w:val="28"/>
        </w:rPr>
      </w:pPr>
    </w:p>
    <w:p w:rsidR="00294CEA" w:rsidRDefault="00294CEA">
      <w:pPr>
        <w:ind w:firstLine="709"/>
        <w:jc w:val="both"/>
        <w:outlineLvl w:val="1"/>
        <w:rPr>
          <w:sz w:val="28"/>
          <w:szCs w:val="28"/>
        </w:rPr>
      </w:pPr>
    </w:p>
    <w:p w:rsidR="00294CEA" w:rsidRDefault="00294CEA">
      <w:pPr>
        <w:ind w:firstLine="709"/>
        <w:jc w:val="both"/>
        <w:outlineLvl w:val="1"/>
        <w:rPr>
          <w:sz w:val="28"/>
          <w:szCs w:val="28"/>
        </w:rPr>
      </w:pPr>
    </w:p>
    <w:p w:rsidR="00294CEA" w:rsidRDefault="00294CEA">
      <w:pPr>
        <w:ind w:firstLine="709"/>
        <w:jc w:val="both"/>
        <w:outlineLvl w:val="1"/>
        <w:rPr>
          <w:sz w:val="28"/>
          <w:szCs w:val="28"/>
        </w:rPr>
      </w:pPr>
    </w:p>
    <w:p w:rsidR="00294CEA" w:rsidRDefault="00294CEA">
      <w:pPr>
        <w:ind w:firstLine="709"/>
        <w:jc w:val="both"/>
        <w:outlineLvl w:val="1"/>
        <w:rPr>
          <w:sz w:val="28"/>
          <w:szCs w:val="28"/>
        </w:rPr>
      </w:pPr>
    </w:p>
    <w:p w:rsidR="00294CEA" w:rsidRDefault="00294CEA">
      <w:pPr>
        <w:ind w:firstLine="709"/>
        <w:jc w:val="both"/>
        <w:outlineLvl w:val="1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8E44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294CEA" w:rsidRDefault="008E4495">
      <w:pPr>
        <w:jc w:val="right"/>
        <w:rPr>
          <w:sz w:val="28"/>
          <w:szCs w:val="28"/>
        </w:rPr>
      </w:pPr>
      <w:r>
        <w:rPr>
          <w:sz w:val="28"/>
          <w:szCs w:val="28"/>
        </w:rPr>
        <w:t>к информационному сообщению</w:t>
      </w:r>
    </w:p>
    <w:p w:rsidR="00294CEA" w:rsidRDefault="00294CEA">
      <w:pPr>
        <w:jc w:val="right"/>
        <w:rPr>
          <w:b/>
        </w:rPr>
      </w:pPr>
    </w:p>
    <w:p w:rsidR="00294CEA" w:rsidRDefault="00294CEA">
      <w:pPr>
        <w:spacing w:line="192" w:lineRule="auto"/>
        <w:jc w:val="center"/>
        <w:rPr>
          <w:b/>
        </w:rPr>
      </w:pPr>
    </w:p>
    <w:p w:rsidR="00294CEA" w:rsidRDefault="008E4495">
      <w:pPr>
        <w:spacing w:line="192" w:lineRule="auto"/>
        <w:jc w:val="center"/>
        <w:rPr>
          <w:b/>
        </w:rPr>
      </w:pPr>
      <w:r>
        <w:rPr>
          <w:b/>
        </w:rPr>
        <w:t>ЗАЯВКА НА УЧАСТИЕ В АУКЦИОНЕ В ЭЛЕКТРОННОЙ ФОРМЕ</w:t>
      </w:r>
    </w:p>
    <w:p w:rsidR="00294CEA" w:rsidRDefault="008E4495">
      <w:pPr>
        <w:spacing w:line="192" w:lineRule="auto"/>
        <w:jc w:val="center"/>
        <w:rPr>
          <w:b/>
          <w:sz w:val="22"/>
          <w:szCs w:val="22"/>
        </w:rPr>
      </w:pPr>
      <w:r>
        <w:rPr>
          <w:b/>
        </w:rPr>
        <w:t xml:space="preserve">по продаже Имущества (лота) </w:t>
      </w:r>
    </w:p>
    <w:p w:rsidR="00294CEA" w:rsidRDefault="00294CEA">
      <w:pPr>
        <w:spacing w:line="192" w:lineRule="auto"/>
        <w:ind w:left="6480"/>
        <w:rPr>
          <w:b/>
          <w:sz w:val="22"/>
          <w:szCs w:val="22"/>
        </w:rPr>
      </w:pPr>
    </w:p>
    <w:p w:rsidR="00294CEA" w:rsidRDefault="008E4495">
      <w:pPr>
        <w:spacing w:line="204" w:lineRule="auto"/>
        <w:rPr>
          <w:sz w:val="21"/>
          <w:szCs w:val="21"/>
        </w:rPr>
      </w:pPr>
      <w:r>
        <w:rPr>
          <w:sz w:val="20"/>
        </w:rPr>
        <w:t>_____________________________________________________________________________________________</w:t>
      </w:r>
    </w:p>
    <w:p w:rsidR="00294CEA" w:rsidRDefault="008E4495">
      <w:pPr>
        <w:spacing w:line="192" w:lineRule="auto"/>
        <w:jc w:val="center"/>
        <w:rPr>
          <w:sz w:val="18"/>
          <w:szCs w:val="18"/>
        </w:rPr>
      </w:pPr>
      <w:bookmarkStart w:id="3" w:name="OLE_LINK5"/>
      <w:bookmarkStart w:id="4" w:name="OLE_LINK6"/>
      <w:bookmarkEnd w:id="3"/>
      <w:bookmarkEnd w:id="4"/>
      <w:r>
        <w:rPr>
          <w:sz w:val="18"/>
          <w:szCs w:val="18"/>
        </w:rPr>
        <w:t>(наименование Организатора)</w:t>
      </w:r>
    </w:p>
    <w:p w:rsidR="00294CEA" w:rsidRDefault="008E4495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Претендент</w:t>
      </w:r>
      <w:r>
        <w:rPr>
          <w:sz w:val="16"/>
          <w:szCs w:val="16"/>
        </w:rPr>
        <w:t>________________________________________________________________________________________________________</w:t>
      </w:r>
    </w:p>
    <w:p w:rsidR="00294CEA" w:rsidRDefault="008E4495">
      <w:pPr>
        <w:spacing w:line="204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r>
        <w:rPr>
          <w:bCs/>
          <w:sz w:val="18"/>
          <w:szCs w:val="18"/>
        </w:rPr>
        <w:t xml:space="preserve">Ф.И.О. для </w:t>
      </w:r>
      <w:r>
        <w:rPr>
          <w:bCs/>
          <w:sz w:val="18"/>
          <w:szCs w:val="18"/>
        </w:rPr>
        <w:t>физического лица или ИП, наименование для юридического лица с указанием организационно-правовой формы</w:t>
      </w:r>
      <w:r>
        <w:rPr>
          <w:sz w:val="18"/>
          <w:szCs w:val="18"/>
        </w:rPr>
        <w:t>)</w:t>
      </w:r>
    </w:p>
    <w:p w:rsidR="00294CEA" w:rsidRDefault="008E4495">
      <w:pPr>
        <w:spacing w:line="204" w:lineRule="auto"/>
        <w:rPr>
          <w:sz w:val="20"/>
          <w:szCs w:val="22"/>
        </w:rPr>
      </w:pPr>
      <w:r>
        <w:rPr>
          <w:b/>
          <w:sz w:val="22"/>
          <w:szCs w:val="22"/>
        </w:rPr>
        <w:t xml:space="preserve">в лице </w:t>
      </w:r>
      <w:r>
        <w:rPr>
          <w:sz w:val="20"/>
          <w:szCs w:val="22"/>
        </w:rPr>
        <w:t>(ФИО)__________________________________________________________________________________</w:t>
      </w:r>
    </w:p>
    <w:p w:rsidR="00294CEA" w:rsidRDefault="00294CEA">
      <w:pPr>
        <w:spacing w:line="204" w:lineRule="auto"/>
        <w:jc w:val="center"/>
        <w:rPr>
          <w:sz w:val="20"/>
          <w:szCs w:val="22"/>
        </w:rPr>
      </w:pPr>
    </w:p>
    <w:p w:rsidR="00294CEA" w:rsidRDefault="008E4495">
      <w:pPr>
        <w:spacing w:line="204" w:lineRule="auto"/>
        <w:rPr>
          <w:b/>
          <w:bCs/>
          <w:sz w:val="20"/>
        </w:rPr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r>
        <w:rPr>
          <w:rStyle w:val="FootnoteAnchor"/>
          <w:b/>
          <w:bCs/>
          <w:sz w:val="22"/>
          <w:szCs w:val="22"/>
        </w:rPr>
        <w:footnoteReference w:id="1"/>
      </w:r>
      <w:r>
        <w:rPr>
          <w:b/>
          <w:bCs/>
          <w:sz w:val="22"/>
          <w:szCs w:val="22"/>
        </w:rPr>
        <w:t>___</w:t>
      </w:r>
      <w:r>
        <w:rPr>
          <w:sz w:val="16"/>
          <w:szCs w:val="16"/>
        </w:rPr>
        <w:t>_____________________________</w:t>
      </w:r>
      <w:r>
        <w:rPr>
          <w:sz w:val="16"/>
          <w:szCs w:val="16"/>
        </w:rPr>
        <w:t>_________________________________________________</w:t>
      </w:r>
    </w:p>
    <w:p w:rsidR="00294CEA" w:rsidRDefault="008E4495">
      <w:pPr>
        <w:rPr>
          <w:b/>
        </w:rPr>
      </w:pPr>
      <w:r>
        <w:rPr>
          <w:sz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</w:rPr>
        <w:t>.)</w:t>
      </w:r>
    </w:p>
    <w:tbl>
      <w:tblPr>
        <w:tblW w:w="10107" w:type="dxa"/>
        <w:tblInd w:w="-76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0107"/>
      </w:tblGrid>
      <w:tr w:rsidR="00294CEA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8E4495">
            <w:pPr>
              <w:rPr>
                <w:sz w:val="20"/>
              </w:rPr>
            </w:pPr>
            <w:r>
              <w:rPr>
                <w:b/>
              </w:rPr>
              <w:t>(</w:t>
            </w:r>
            <w:r>
              <w:rPr>
                <w:b/>
                <w:sz w:val="20"/>
              </w:rPr>
              <w:t>заполняется физическим лицом, индивидуальным предпринимателем)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кем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>………………………………………………………………………</w:t>
            </w:r>
            <w:r>
              <w:rPr>
                <w:sz w:val="20"/>
              </w:rPr>
              <w:t>…………………………………………….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Дата регистрации в качестве инд</w:t>
            </w:r>
            <w:r>
              <w:rPr>
                <w:sz w:val="20"/>
              </w:rPr>
              <w:t>ивидуального предпринимателя: «…....» ……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………………………………….</w:t>
            </w:r>
          </w:p>
          <w:p w:rsidR="00294CEA" w:rsidRDefault="008E4495"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294CEA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b/>
                <w:sz w:val="20"/>
              </w:rPr>
              <w:t>(заполняется юридическим лицом)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Почтовый </w:t>
            </w:r>
            <w:r>
              <w:rPr>
                <w:sz w:val="20"/>
              </w:rPr>
              <w:t>адрес……………………………………………………………………………………………………………….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:rsidR="00294CEA" w:rsidRDefault="008E4495"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 w:rsidR="00294CEA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294CEA">
            <w:pPr>
              <w:spacing w:line="192" w:lineRule="auto"/>
              <w:rPr>
                <w:b/>
                <w:sz w:val="20"/>
              </w:rPr>
            </w:pPr>
          </w:p>
          <w:p w:rsidR="00294CEA" w:rsidRDefault="008E4495">
            <w:pPr>
              <w:spacing w:line="192" w:lineRule="auto"/>
              <w:rPr>
                <w:b/>
                <w:sz w:val="14"/>
                <w:szCs w:val="14"/>
              </w:rPr>
            </w:pPr>
            <w:r>
              <w:rPr>
                <w:b/>
                <w:sz w:val="20"/>
              </w:rPr>
              <w:t>Представитель Претендента</w:t>
            </w:r>
            <w:r>
              <w:rPr>
                <w:rStyle w:val="FootnoteAnchor"/>
                <w:b/>
                <w:sz w:val="20"/>
              </w:rPr>
              <w:footnoteReference w:id="2"/>
            </w:r>
            <w:r>
              <w:rPr>
                <w:sz w:val="20"/>
              </w:rPr>
              <w:t>………………………………………………………………………………………………</w:t>
            </w:r>
          </w:p>
          <w:p w:rsidR="00294CEA" w:rsidRDefault="008E4495">
            <w:pPr>
              <w:spacing w:line="192" w:lineRule="auto"/>
              <w:jc w:val="center"/>
              <w:rPr>
                <w:sz w:val="20"/>
              </w:rPr>
            </w:pPr>
            <w:r>
              <w:rPr>
                <w:b/>
                <w:sz w:val="14"/>
                <w:szCs w:val="14"/>
              </w:rPr>
              <w:t>(Ф.И.О.)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Действует на основании доверенности </w:t>
            </w:r>
            <w:r>
              <w:rPr>
                <w:sz w:val="20"/>
              </w:rPr>
              <w:t>от «…..»…………20..….г., № ………………………………………………….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кем выдан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>.……………………………………………….……………………………..……………………………………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</w:t>
            </w:r>
            <w:r>
              <w:rPr>
                <w:sz w:val="20"/>
              </w:rPr>
              <w:t>………………………………...</w:t>
            </w:r>
          </w:p>
          <w:p w:rsidR="00294CEA" w:rsidRDefault="008E4495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94CEA" w:rsidRDefault="008E4495">
            <w:pPr>
              <w:spacing w:line="192" w:lineRule="auto"/>
            </w:pPr>
            <w:r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294CEA" w:rsidRDefault="008E4495">
      <w:pPr>
        <w:widowControl w:val="0"/>
        <w:spacing w:before="1" w:after="1"/>
        <w:ind w:left="1" w:right="1" w:hanging="1"/>
        <w:jc w:val="both"/>
      </w:pPr>
      <w:r>
        <w:tab/>
      </w:r>
    </w:p>
    <w:p w:rsidR="00294CEA" w:rsidRDefault="008E4495">
      <w:pPr>
        <w:widowControl w:val="0"/>
        <w:spacing w:before="1" w:after="1"/>
        <w:ind w:left="1" w:right="1" w:hanging="1"/>
        <w:jc w:val="both"/>
        <w:rPr>
          <w:sz w:val="4"/>
          <w:szCs w:val="4"/>
        </w:rPr>
      </w:pPr>
      <w:r>
        <w:rPr>
          <w:b/>
          <w:sz w:val="22"/>
          <w:szCs w:val="22"/>
        </w:rPr>
        <w:t>принял решение об участии в аукционе по продаже Имущества (лота):</w:t>
      </w:r>
    </w:p>
    <w:p w:rsidR="00294CEA" w:rsidRDefault="00294CEA">
      <w:pPr>
        <w:widowControl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10107" w:type="dxa"/>
        <w:tblInd w:w="-76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0107"/>
      </w:tblGrid>
      <w:tr w:rsidR="00294CEA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rPr>
                <w:sz w:val="20"/>
              </w:rPr>
            </w:pPr>
            <w:r>
              <w:rPr>
                <w:sz w:val="20"/>
              </w:rPr>
              <w:t xml:space="preserve">Дата аукциона: ………..……………. № Лота………………  </w:t>
            </w:r>
          </w:p>
          <w:p w:rsidR="00294CEA" w:rsidRDefault="008E4495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акций акционерного общества (лота) </w:t>
            </w:r>
            <w:r>
              <w:rPr>
                <w:sz w:val="19"/>
                <w:szCs w:val="19"/>
              </w:rPr>
              <w:t>аукциона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.......................</w:t>
            </w:r>
          </w:p>
          <w:p w:rsidR="00294CEA" w:rsidRDefault="008E4495">
            <w:pPr>
              <w:rPr>
                <w:sz w:val="20"/>
              </w:rPr>
            </w:pPr>
            <w:r>
              <w:rPr>
                <w:sz w:val="20"/>
              </w:rPr>
              <w:t>Адрес (местонахождение) Имущества (лота)</w:t>
            </w:r>
            <w:r>
              <w:rPr>
                <w:sz w:val="19"/>
                <w:szCs w:val="19"/>
              </w:rPr>
              <w:t xml:space="preserve"> аукциона </w:t>
            </w:r>
            <w:r>
              <w:rPr>
                <w:sz w:val="20"/>
              </w:rPr>
              <w:t>…………………………………………...………………………</w:t>
            </w:r>
          </w:p>
          <w:p w:rsidR="00294CEA" w:rsidRDefault="008E4495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:rsidR="00294CEA" w:rsidRDefault="008E4495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  <w:r>
              <w:rPr>
                <w:sz w:val="20"/>
              </w:rPr>
              <w:br/>
              <w:t>Количество выставленных на продажу акций ……………………………</w:t>
            </w:r>
            <w:r>
              <w:rPr>
                <w:sz w:val="20"/>
              </w:rPr>
              <w:t>………………………………………………,</w:t>
            </w:r>
          </w:p>
          <w:p w:rsidR="00294CEA" w:rsidRDefault="008E4495">
            <w:pPr>
              <w:rPr>
                <w:b/>
              </w:rPr>
            </w:pPr>
            <w:r>
              <w:rPr>
                <w:sz w:val="20"/>
              </w:rPr>
              <w:t>Процент уставного капитала (если указан в информационном сообщении) …………………………………………..</w:t>
            </w:r>
          </w:p>
        </w:tc>
      </w:tr>
    </w:tbl>
    <w:p w:rsidR="00294CEA" w:rsidRDefault="008E4495">
      <w:pPr>
        <w:widowControl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>
        <w:rPr>
          <w:sz w:val="20"/>
        </w:rPr>
        <w:t>__________________________________________________ (сумма про</w:t>
      </w:r>
      <w:r>
        <w:rPr>
          <w:sz w:val="20"/>
        </w:rPr>
        <w:t xml:space="preserve">писью), </w:t>
      </w:r>
    </w:p>
    <w:p w:rsidR="00294CEA" w:rsidRDefault="008E4495">
      <w:pPr>
        <w:widowControl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294CEA" w:rsidRDefault="008E4495">
      <w:pPr>
        <w:numPr>
          <w:ilvl w:val="0"/>
          <w:numId w:val="3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Претендент обязуется:</w:t>
      </w:r>
    </w:p>
    <w:p w:rsidR="00294CEA" w:rsidRDefault="008E4495">
      <w:pPr>
        <w:numPr>
          <w:ilvl w:val="1"/>
          <w:numId w:val="3"/>
        </w:numPr>
        <w:suppressAutoHyphens/>
        <w:ind w:left="0" w:firstLine="0"/>
        <w:jc w:val="both"/>
      </w:pPr>
      <w:proofErr w:type="gramStart"/>
      <w:r>
        <w:rPr>
          <w:sz w:val="19"/>
          <w:szCs w:val="19"/>
        </w:rPr>
        <w:t xml:space="preserve">Соблюдать условия аукциона, проводимого в электронной форме, содержащиеся в </w:t>
      </w:r>
      <w:r>
        <w:rPr>
          <w:sz w:val="20"/>
        </w:rPr>
        <w:t>Информационном сообщении о проведении аукциона, размещено на сайте опе</w:t>
      </w:r>
      <w:r>
        <w:rPr>
          <w:sz w:val="20"/>
        </w:rPr>
        <w:t xml:space="preserve">ратора электронной площадки _______________________, официальном сайте в сети «Интернет» продавца для размещения информации о приватизации государственного имущества Оренбургской </w:t>
      </w:r>
      <w:r>
        <w:rPr>
          <w:sz w:val="20"/>
          <w:szCs w:val="20"/>
        </w:rPr>
        <w:t>области (http://оренрегион/),</w:t>
      </w:r>
      <w:r>
        <w:rPr>
          <w:sz w:val="20"/>
        </w:rPr>
        <w:t xml:space="preserve"> официальном сайте Российской Федерации в сети "</w:t>
      </w:r>
      <w:r>
        <w:rPr>
          <w:sz w:val="20"/>
        </w:rPr>
        <w:t>Интернет" для размещения информации о проведении торгов (</w:t>
      </w:r>
      <w:hyperlink r:id="rId15">
        <w:r>
          <w:rPr>
            <w:rStyle w:val="InternetLink"/>
            <w:sz w:val="20"/>
          </w:rPr>
          <w:t>www.torgi.gov.ru</w:t>
        </w:r>
      </w:hyperlink>
      <w:r>
        <w:rPr>
          <w:sz w:val="20"/>
        </w:rPr>
        <w:t>), а также порядок проведения аукциона, установленный</w:t>
      </w:r>
      <w:proofErr w:type="gramEnd"/>
      <w:r>
        <w:rPr>
          <w:sz w:val="20"/>
        </w:rPr>
        <w:t xml:space="preserve"> Положением об организации и проведении продажи государственного и муниципального имущ</w:t>
      </w:r>
      <w:r>
        <w:rPr>
          <w:sz w:val="20"/>
        </w:rPr>
        <w:t>ества в электронной форме, утвержденным постановлением Правительства Российской Федерации от 27 августа 2012 г. № 860.</w:t>
      </w:r>
    </w:p>
    <w:p w:rsidR="00294CEA" w:rsidRDefault="008E4495">
      <w:pPr>
        <w:numPr>
          <w:ilvl w:val="1"/>
          <w:numId w:val="3"/>
        </w:numPr>
        <w:suppressAutoHyphens/>
        <w:ind w:hanging="360"/>
        <w:jc w:val="both"/>
        <w:rPr>
          <w:sz w:val="19"/>
          <w:szCs w:val="19"/>
        </w:rPr>
      </w:pPr>
      <w:r>
        <w:rPr>
          <w:sz w:val="19"/>
          <w:szCs w:val="19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</w:t>
      </w:r>
      <w:r>
        <w:rPr>
          <w:sz w:val="19"/>
          <w:szCs w:val="19"/>
        </w:rPr>
        <w:t xml:space="preserve"> аукциона, в соответствии с порядком и требованиями, установленными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 xml:space="preserve"> и договоре купли-продажи.</w:t>
      </w:r>
    </w:p>
    <w:p w:rsidR="00294CEA" w:rsidRDefault="008E4495">
      <w:pPr>
        <w:numPr>
          <w:ilvl w:val="1"/>
          <w:numId w:val="3"/>
        </w:numPr>
        <w:suppressAutoHyphens/>
        <w:ind w:hanging="360"/>
        <w:jc w:val="both"/>
        <w:rPr>
          <w:sz w:val="19"/>
          <w:szCs w:val="19"/>
        </w:rPr>
      </w:pPr>
      <w:r>
        <w:rPr>
          <w:sz w:val="19"/>
          <w:szCs w:val="19"/>
        </w:rPr>
        <w:t>Произвести оплату стоимости Имущества, установленной по результатам аукциона, в сроки и на счет, установленные договором купли-продажи.</w:t>
      </w:r>
    </w:p>
    <w:p w:rsidR="00294CEA" w:rsidRDefault="008E4495">
      <w:pPr>
        <w:numPr>
          <w:ilvl w:val="0"/>
          <w:numId w:val="3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Задаток Победителя аукциона засчитывается в счет оплаты приобретаемого Имущества (лота). </w:t>
      </w:r>
    </w:p>
    <w:p w:rsidR="00294CEA" w:rsidRDefault="008E4495">
      <w:pPr>
        <w:numPr>
          <w:ilvl w:val="0"/>
          <w:numId w:val="3"/>
        </w:numPr>
        <w:tabs>
          <w:tab w:val="left" w:pos="0"/>
        </w:tabs>
        <w:suppressAutoHyphens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>.</w:t>
      </w:r>
    </w:p>
    <w:p w:rsidR="00294CEA" w:rsidRDefault="008E4495">
      <w:pPr>
        <w:numPr>
          <w:ilvl w:val="0"/>
          <w:numId w:val="3"/>
        </w:numPr>
        <w:tabs>
          <w:tab w:val="left" w:pos="0"/>
        </w:tabs>
        <w:suppressAutoHyphens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294CEA" w:rsidRDefault="008E4495">
      <w:pPr>
        <w:numPr>
          <w:ilvl w:val="0"/>
          <w:numId w:val="3"/>
        </w:numPr>
        <w:tabs>
          <w:tab w:val="left" w:pos="0"/>
        </w:tabs>
        <w:suppressAutoHyphens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</w:t>
      </w:r>
      <w:r>
        <w:rPr>
          <w:sz w:val="19"/>
          <w:szCs w:val="19"/>
        </w:rPr>
        <w:t xml:space="preserve"> муниципального имущества» (далее – Закон) и не является:</w:t>
      </w:r>
    </w:p>
    <w:p w:rsidR="00294CEA" w:rsidRDefault="008E4495">
      <w:pPr>
        <w:tabs>
          <w:tab w:val="left" w:pos="0"/>
        </w:tabs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>- государственным и муниципальным унитарным предприятием, государственным и муниципальным учреждением;</w:t>
      </w:r>
    </w:p>
    <w:p w:rsidR="00294CEA" w:rsidRDefault="008E4495">
      <w:pPr>
        <w:tabs>
          <w:tab w:val="left" w:pos="0"/>
        </w:tabs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- юридическим лицом, в уставном капитале которых доля Российской Федерации, субъектов Российск</w:t>
      </w:r>
      <w:r>
        <w:rPr>
          <w:sz w:val="19"/>
          <w:szCs w:val="19"/>
        </w:rPr>
        <w:t>ой Федерации и муниципальных образований превышает 25 процентов, кроме случаев, предусмотренных статьей 25 Закона;</w:t>
      </w:r>
    </w:p>
    <w:p w:rsidR="00294CEA" w:rsidRDefault="008E4495">
      <w:pPr>
        <w:tabs>
          <w:tab w:val="left" w:pos="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юридическим лицом, местом </w:t>
      </w:r>
      <w:proofErr w:type="gramStart"/>
      <w:r>
        <w:rPr>
          <w:sz w:val="19"/>
          <w:szCs w:val="19"/>
        </w:rPr>
        <w:t>регистрации</w:t>
      </w:r>
      <w:proofErr w:type="gramEnd"/>
      <w:r>
        <w:rPr>
          <w:sz w:val="19"/>
          <w:szCs w:val="19"/>
        </w:rPr>
        <w:t xml:space="preserve"> которых является государство или территория, включенные в утверждаемый Министерством финансов Российс</w:t>
      </w:r>
      <w:r>
        <w:rPr>
          <w:sz w:val="19"/>
          <w:szCs w:val="19"/>
        </w:rPr>
        <w:t>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</w:t>
      </w:r>
      <w:r>
        <w:rPr>
          <w:sz w:val="19"/>
          <w:szCs w:val="19"/>
        </w:rPr>
        <w:t xml:space="preserve">тие и предоставление информации о своих выгодоприобретателях, </w:t>
      </w:r>
      <w:proofErr w:type="spellStart"/>
      <w:r>
        <w:rPr>
          <w:sz w:val="19"/>
          <w:szCs w:val="19"/>
        </w:rPr>
        <w:t>бенефициарных</w:t>
      </w:r>
      <w:proofErr w:type="spellEnd"/>
      <w:r>
        <w:rPr>
          <w:sz w:val="19"/>
          <w:szCs w:val="19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94CEA" w:rsidRDefault="008E4495">
      <w:pPr>
        <w:numPr>
          <w:ilvl w:val="0"/>
          <w:numId w:val="3"/>
        </w:numPr>
        <w:tabs>
          <w:tab w:val="left" w:pos="0"/>
        </w:tabs>
        <w:suppressAutoHyphens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Претендент подтверждает, что на дату подписания настоящей Заявки ознакомлен с порядк</w:t>
      </w:r>
      <w:r>
        <w:rPr>
          <w:sz w:val="19"/>
          <w:szCs w:val="19"/>
        </w:rPr>
        <w:t>ом проведения аукциона, порядком внесения задатка, Информационным сообщением и проектом договора купли-продажи.</w:t>
      </w:r>
    </w:p>
    <w:p w:rsidR="00294CEA" w:rsidRDefault="008E4495">
      <w:pPr>
        <w:numPr>
          <w:ilvl w:val="0"/>
          <w:numId w:val="3"/>
        </w:numPr>
        <w:tabs>
          <w:tab w:val="left" w:pos="0"/>
        </w:tabs>
        <w:suppressAutoHyphens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</w:t>
      </w:r>
      <w:r>
        <w:rPr>
          <w:sz w:val="19"/>
          <w:szCs w:val="19"/>
        </w:rPr>
        <w:t>альных данных, указанных в представленных документах и информации в связи с участием в аукционе</w:t>
      </w:r>
    </w:p>
    <w:p w:rsidR="00294CEA" w:rsidRDefault="00294CEA">
      <w:pPr>
        <w:jc w:val="both"/>
        <w:rPr>
          <w:b/>
          <w:sz w:val="25"/>
          <w:szCs w:val="25"/>
        </w:rPr>
      </w:pPr>
    </w:p>
    <w:p w:rsidR="00294CEA" w:rsidRDefault="008E4495">
      <w:pPr>
        <w:jc w:val="both"/>
        <w:rPr>
          <w:sz w:val="16"/>
          <w:szCs w:val="16"/>
        </w:rPr>
      </w:pPr>
      <w:r>
        <w:rPr>
          <w:b/>
          <w:sz w:val="25"/>
          <w:szCs w:val="25"/>
        </w:rPr>
        <w:t>Платежные реквизиты Претендента:</w:t>
      </w:r>
    </w:p>
    <w:p w:rsidR="00294CEA" w:rsidRDefault="008E4495">
      <w:pPr>
        <w:jc w:val="both"/>
        <w:rPr>
          <w:sz w:val="20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294CEA" w:rsidRDefault="008E4495">
      <w:pPr>
        <w:jc w:val="center"/>
        <w:rPr>
          <w:b/>
          <w:bCs/>
          <w:sz w:val="20"/>
        </w:rPr>
      </w:pPr>
      <w:r>
        <w:rPr>
          <w:sz w:val="20"/>
        </w:rPr>
        <w:t>(Ф.И.О. дл</w:t>
      </w:r>
      <w:r>
        <w:rPr>
          <w:sz w:val="20"/>
        </w:rPr>
        <w:t>я физического лица или ИП, наименование для юридического лица)</w:t>
      </w:r>
    </w:p>
    <w:tbl>
      <w:tblPr>
        <w:tblW w:w="9827" w:type="dxa"/>
        <w:tblInd w:w="-76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034"/>
        <w:gridCol w:w="689"/>
        <w:gridCol w:w="688"/>
        <w:gridCol w:w="689"/>
        <w:gridCol w:w="689"/>
        <w:gridCol w:w="689"/>
        <w:gridCol w:w="689"/>
        <w:gridCol w:w="689"/>
        <w:gridCol w:w="689"/>
        <w:gridCol w:w="689"/>
        <w:gridCol w:w="688"/>
        <w:gridCol w:w="480"/>
        <w:gridCol w:w="425"/>
      </w:tblGrid>
      <w:tr w:rsidR="00294CEA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rPr>
                <w:sz w:val="18"/>
                <w:szCs w:val="18"/>
              </w:rPr>
            </w:pPr>
            <w:r>
              <w:rPr>
                <w:sz w:val="20"/>
              </w:rPr>
              <w:t>ИНН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94CEA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rPr>
                <w:sz w:val="18"/>
                <w:szCs w:val="18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94CEA" w:rsidRDefault="00294CEA">
      <w:pPr>
        <w:jc w:val="both"/>
        <w:rPr>
          <w:b/>
          <w:bCs/>
          <w:sz w:val="28"/>
          <w:szCs w:val="28"/>
        </w:rPr>
      </w:pPr>
    </w:p>
    <w:p w:rsidR="00294CEA" w:rsidRDefault="008E4495">
      <w:pPr>
        <w:jc w:val="both"/>
        <w:rPr>
          <w:sz w:val="20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294CEA" w:rsidRDefault="008E4495">
      <w:pPr>
        <w:jc w:val="center"/>
        <w:rPr>
          <w:b/>
          <w:bCs/>
          <w:sz w:val="6"/>
          <w:szCs w:val="6"/>
        </w:rPr>
      </w:pPr>
      <w:r>
        <w:rPr>
          <w:sz w:val="20"/>
        </w:rPr>
        <w:t xml:space="preserve">(Наименование </w:t>
      </w:r>
      <w:proofErr w:type="gramStart"/>
      <w:r>
        <w:rPr>
          <w:sz w:val="20"/>
        </w:rPr>
        <w:t>Банка</w:t>
      </w:r>
      <w:proofErr w:type="gramEnd"/>
      <w:r>
        <w:rPr>
          <w:sz w:val="20"/>
        </w:rPr>
        <w:t xml:space="preserve"> в котором у </w:t>
      </w:r>
      <w:r>
        <w:rPr>
          <w:sz w:val="19"/>
          <w:szCs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294CEA" w:rsidRDefault="00294CEA">
      <w:pPr>
        <w:jc w:val="both"/>
        <w:rPr>
          <w:sz w:val="6"/>
          <w:szCs w:val="6"/>
        </w:rPr>
      </w:pPr>
    </w:p>
    <w:tbl>
      <w:tblPr>
        <w:tblW w:w="10171" w:type="dxa"/>
        <w:tblInd w:w="113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046"/>
        <w:gridCol w:w="209"/>
        <w:gridCol w:w="227"/>
        <w:gridCol w:w="216"/>
        <w:gridCol w:w="226"/>
        <w:gridCol w:w="221"/>
        <w:gridCol w:w="220"/>
        <w:gridCol w:w="226"/>
        <w:gridCol w:w="216"/>
        <w:gridCol w:w="230"/>
        <w:gridCol w:w="210"/>
        <w:gridCol w:w="235"/>
        <w:gridCol w:w="207"/>
        <w:gridCol w:w="240"/>
        <w:gridCol w:w="202"/>
        <w:gridCol w:w="243"/>
        <w:gridCol w:w="199"/>
        <w:gridCol w:w="248"/>
        <w:gridCol w:w="141"/>
        <w:gridCol w:w="218"/>
        <w:gridCol w:w="257"/>
        <w:gridCol w:w="188"/>
        <w:gridCol w:w="447"/>
        <w:gridCol w:w="446"/>
        <w:gridCol w:w="447"/>
        <w:gridCol w:w="446"/>
        <w:gridCol w:w="447"/>
        <w:gridCol w:w="492"/>
        <w:gridCol w:w="446"/>
        <w:gridCol w:w="330"/>
        <w:gridCol w:w="283"/>
        <w:gridCol w:w="288"/>
        <w:gridCol w:w="474"/>
      </w:tblGrid>
      <w:tr w:rsidR="00294CEA">
        <w:trPr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/с или (л/с)</w:t>
            </w: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</w:tcPr>
          <w:p w:rsidR="00294CEA" w:rsidRDefault="00294CEA"/>
        </w:tc>
      </w:tr>
      <w:tr w:rsidR="00294CEA">
        <w:trPr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tabs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</w:tcPr>
          <w:p w:rsidR="00294CEA" w:rsidRDefault="00294CEA"/>
        </w:tc>
      </w:tr>
      <w:tr w:rsidR="00294CEA">
        <w:trPr>
          <w:trHeight w:val="224"/>
        </w:trPr>
        <w:tc>
          <w:tcPr>
            <w:tcW w:w="10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2" w:type="dxa"/>
            <w:gridSpan w:val="12"/>
            <w:tcBorders>
              <w:left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294CEA">
            <w:pPr>
              <w:snapToGrid w:val="0"/>
              <w:rPr>
                <w:sz w:val="18"/>
                <w:szCs w:val="18"/>
              </w:rPr>
            </w:pPr>
          </w:p>
        </w:tc>
      </w:tr>
      <w:tr w:rsidR="00294CEA">
        <w:trPr>
          <w:trHeight w:val="224"/>
        </w:trPr>
        <w:tc>
          <w:tcPr>
            <w:tcW w:w="10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294C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294CEA" w:rsidRDefault="00294CEA"/>
        </w:tc>
      </w:tr>
      <w:tr w:rsidR="00294CEA">
        <w:trPr>
          <w:trHeight w:val="224"/>
        </w:trPr>
        <w:tc>
          <w:tcPr>
            <w:tcW w:w="10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8E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78" w:type="dxa"/>
            </w:tcMar>
            <w:vAlign w:val="center"/>
          </w:tcPr>
          <w:p w:rsidR="00294CEA" w:rsidRDefault="00294C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  <w:tcMar>
              <w:left w:w="78" w:type="dxa"/>
            </w:tcMar>
          </w:tcPr>
          <w:p w:rsidR="00294CEA" w:rsidRDefault="00294CE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auto"/>
          </w:tcPr>
          <w:p w:rsidR="00294CEA" w:rsidRDefault="00294CEA"/>
        </w:tc>
      </w:tr>
    </w:tbl>
    <w:p w:rsidR="00294CEA" w:rsidRDefault="00294CEA">
      <w:pPr>
        <w:jc w:val="both"/>
        <w:rPr>
          <w:sz w:val="16"/>
          <w:szCs w:val="16"/>
        </w:rPr>
      </w:pPr>
    </w:p>
    <w:p w:rsidR="00294CEA" w:rsidRDefault="00294CEA">
      <w:pPr>
        <w:rPr>
          <w:sz w:val="20"/>
        </w:rPr>
      </w:pPr>
    </w:p>
    <w:p w:rsidR="00294CEA" w:rsidRDefault="008E4495">
      <w:pPr>
        <w:rPr>
          <w:sz w:val="20"/>
        </w:rPr>
      </w:pPr>
      <w:r>
        <w:rPr>
          <w:b/>
          <w:sz w:val="19"/>
          <w:szCs w:val="19"/>
        </w:rPr>
        <w:t xml:space="preserve">Претендент </w:t>
      </w:r>
      <w:r>
        <w:rPr>
          <w:b/>
          <w:sz w:val="20"/>
        </w:rPr>
        <w:t xml:space="preserve">(представитель </w:t>
      </w:r>
      <w:r>
        <w:rPr>
          <w:b/>
          <w:sz w:val="19"/>
          <w:szCs w:val="19"/>
        </w:rPr>
        <w:t>Претендента</w:t>
      </w:r>
      <w:r>
        <w:rPr>
          <w:b/>
          <w:sz w:val="20"/>
        </w:rPr>
        <w:t>, действующий по доверенности</w:t>
      </w:r>
      <w:r>
        <w:rPr>
          <w:b/>
        </w:rPr>
        <w:t>): ______________________</w:t>
      </w:r>
      <w:r>
        <w:t>_______________________________________________________</w:t>
      </w:r>
    </w:p>
    <w:p w:rsidR="00294CEA" w:rsidRDefault="008E4495">
      <w:pPr>
        <w:jc w:val="center"/>
        <w:rPr>
          <w:b/>
        </w:rPr>
      </w:pPr>
      <w:r>
        <w:rPr>
          <w:sz w:val="20"/>
        </w:rPr>
        <w:t xml:space="preserve">(Должность и подпись </w:t>
      </w:r>
      <w:r>
        <w:rPr>
          <w:sz w:val="19"/>
          <w:szCs w:val="19"/>
        </w:rPr>
        <w:t xml:space="preserve">Претендента </w:t>
      </w:r>
      <w:r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294CEA" w:rsidRDefault="008E4495">
      <w:pPr>
        <w:jc w:val="both"/>
      </w:pPr>
      <w:r>
        <w:rPr>
          <w:b/>
        </w:rPr>
        <w:t xml:space="preserve">М.П. </w:t>
      </w:r>
      <w:r>
        <w:t>(при наличии)</w:t>
      </w:r>
    </w:p>
    <w:p w:rsidR="00294CEA" w:rsidRDefault="008E4495">
      <w:pPr>
        <w:jc w:val="right"/>
      </w:pPr>
      <w:r>
        <w:t>(подпись)</w:t>
      </w:r>
    </w:p>
    <w:p w:rsidR="00294CEA" w:rsidRDefault="00294CEA">
      <w:pPr>
        <w:jc w:val="both"/>
        <w:rPr>
          <w:b/>
        </w:rPr>
      </w:pPr>
    </w:p>
    <w:p w:rsidR="00294CEA" w:rsidRDefault="00294CEA">
      <w:pPr>
        <w:jc w:val="both"/>
        <w:rPr>
          <w:b/>
        </w:rPr>
      </w:pPr>
    </w:p>
    <w:p w:rsidR="00294CEA" w:rsidRDefault="00294CEA"/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tbl>
      <w:tblPr>
        <w:tblStyle w:val="afc"/>
        <w:tblW w:w="9570" w:type="dxa"/>
        <w:tblLook w:val="04A0" w:firstRow="1" w:lastRow="0" w:firstColumn="1" w:lastColumn="0" w:noHBand="0" w:noVBand="1"/>
      </w:tblPr>
      <w:tblGrid>
        <w:gridCol w:w="5354"/>
        <w:gridCol w:w="4216"/>
      </w:tblGrid>
      <w:tr w:rsidR="00294CE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CEA" w:rsidRDefault="00294CEA">
            <w:pPr>
              <w:pStyle w:val="af5"/>
              <w:spacing w:before="0"/>
              <w:ind w:right="-144"/>
              <w:jc w:val="left"/>
              <w:rPr>
                <w:rFonts w:ascii="Times New Roman" w:hAnsi="Times New Roman"/>
                <w:bCs/>
                <w:iCs/>
                <w:color w:val="000000"/>
                <w:sz w:val="2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CEA" w:rsidRDefault="008E44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294CEA" w:rsidRDefault="008E44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информационному сообщению</w:t>
            </w:r>
          </w:p>
          <w:p w:rsidR="00294CEA" w:rsidRDefault="00294CEA">
            <w:pPr>
              <w:pStyle w:val="af5"/>
              <w:spacing w:before="0"/>
              <w:ind w:right="-144"/>
              <w:jc w:val="left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ПРОЕКТ</w:t>
      </w: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hAnsi="Times New Roman" w:cs="Times New Roman"/>
          <w:sz w:val="25"/>
          <w:szCs w:val="25"/>
        </w:rPr>
        <w:t xml:space="preserve"> № ____</w:t>
      </w: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купли-продажи муниципального имущества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г. Оренбург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«____» ___________ 2022 г.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Администрация муниципального образования Оренбургский район Оренбургской области, в лице главы муниципального образования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Шмарина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Василия Николаевича, действующего на ос</w:t>
      </w:r>
      <w:r>
        <w:rPr>
          <w:rFonts w:ascii="Times New Roman" w:hAnsi="Times New Roman" w:cs="Times New Roman"/>
          <w:sz w:val="25"/>
          <w:szCs w:val="25"/>
        </w:rPr>
        <w:t>новании Устава, именуемая в дальнейшем «Продавец», с одной стороны, и ____________________________________________________________________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_____________________________________________________________________________, именуемый в дальнейшем «Покупатель», с</w:t>
      </w:r>
      <w:r>
        <w:rPr>
          <w:rFonts w:ascii="Times New Roman" w:hAnsi="Times New Roman" w:cs="Times New Roman"/>
          <w:sz w:val="25"/>
          <w:szCs w:val="25"/>
        </w:rPr>
        <w:t xml:space="preserve"> другой стороны, вместе именуемые «Стороны» на основании Федерального закона от 21.12.2001 № 178-ФЗ «О приватизации </w:t>
      </w:r>
      <w:proofErr w:type="spellStart"/>
      <w:proofErr w:type="gramStart"/>
      <w:r>
        <w:rPr>
          <w:rFonts w:ascii="Times New Roman" w:hAnsi="Times New Roman" w:cs="Times New Roman"/>
          <w:sz w:val="25"/>
          <w:szCs w:val="25"/>
        </w:rPr>
        <w:t>госу</w:t>
      </w:r>
      <w:proofErr w:type="spellEnd"/>
      <w:r>
        <w:rPr>
          <w:rFonts w:ascii="Times New Roman" w:hAnsi="Times New Roman" w:cs="Times New Roman"/>
          <w:sz w:val="25"/>
          <w:szCs w:val="25"/>
        </w:rPr>
        <w:t>-дарственного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и муниципального имущества» и протокола о результатах аукциона по продаже муниципального движимого имущества от _______ 20</w:t>
      </w:r>
      <w:r>
        <w:rPr>
          <w:rFonts w:ascii="Times New Roman" w:hAnsi="Times New Roman" w:cs="Times New Roman"/>
          <w:sz w:val="25"/>
          <w:szCs w:val="25"/>
        </w:rPr>
        <w:t>22 г. заключили настоящий Договор о нижеследующем:</w:t>
      </w:r>
    </w:p>
    <w:p w:rsidR="00294CEA" w:rsidRDefault="008E4495">
      <w:pPr>
        <w:pStyle w:val="afa"/>
        <w:numPr>
          <w:ilvl w:val="0"/>
          <w:numId w:val="1"/>
        </w:numPr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ПРЕДМЕТ ДОГОВОРА</w:t>
      </w:r>
    </w:p>
    <w:p w:rsidR="00294CEA" w:rsidRDefault="008E4495">
      <w:pPr>
        <w:ind w:right="-144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1.1. Продавец обязуется передать в собственность Покупателя, а Покупатель обязуется принять следующее имущество: </w:t>
      </w:r>
    </w:p>
    <w:tbl>
      <w:tblPr>
        <w:tblW w:w="9781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5955"/>
        <w:gridCol w:w="1700"/>
      </w:tblGrid>
      <w:tr w:rsidR="00294CEA">
        <w:trPr>
          <w:trHeight w:val="4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</w:t>
            </w:r>
          </w:p>
          <w:p w:rsidR="00294CEA" w:rsidRDefault="008E4495">
            <w:pPr>
              <w:pStyle w:val="ConsPlusCell"/>
              <w:ind w:left="-75" w:right="-75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п</w:t>
            </w:r>
            <w:proofErr w:type="gramEnd"/>
            <w:r>
              <w:rPr>
                <w:sz w:val="25"/>
                <w:szCs w:val="25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ind w:left="-75" w:righ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</w:t>
            </w:r>
          </w:p>
          <w:p w:rsidR="00294CEA" w:rsidRDefault="008E4495">
            <w:pPr>
              <w:pStyle w:val="ConsPlusCell"/>
              <w:ind w:left="-75" w:righ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имущества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Местоположение, характеристика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ind w:left="-75" w:righ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Цена (за </w:t>
            </w:r>
            <w:r>
              <w:rPr>
                <w:sz w:val="25"/>
                <w:szCs w:val="25"/>
              </w:rPr>
              <w:t>шт.), руб. (без НДС)</w:t>
            </w:r>
          </w:p>
        </w:tc>
      </w:tr>
      <w:tr w:rsidR="00294CEA">
        <w:trPr>
          <w:trHeight w:val="4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  <w:p w:rsidR="00294CEA" w:rsidRDefault="00294CEA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TableParagraph"/>
              <w:tabs>
                <w:tab w:val="left" w:pos="8541"/>
              </w:tabs>
              <w:ind w:left="123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Нежилое помещение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Оренбургская обл.,  г. Оренбург, ул. </w:t>
            </w:r>
            <w:proofErr w:type="spellStart"/>
            <w:r>
              <w:rPr>
                <w:sz w:val="25"/>
                <w:szCs w:val="25"/>
              </w:rPr>
              <w:t>Донгузская</w:t>
            </w:r>
            <w:proofErr w:type="spellEnd"/>
            <w:r>
              <w:rPr>
                <w:sz w:val="25"/>
                <w:szCs w:val="25"/>
              </w:rPr>
              <w:t>, 5-й проезд, № 3,  назначение: нежилое, общая площадь 303 кв., кадастровый  номер: 56:44:0244006:128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294CEA">
            <w:pPr>
              <w:pStyle w:val="ConsPlusCell"/>
              <w:ind w:left="-75" w:right="-75"/>
              <w:jc w:val="center"/>
              <w:rPr>
                <w:sz w:val="25"/>
                <w:szCs w:val="25"/>
              </w:rPr>
            </w:pPr>
          </w:p>
        </w:tc>
      </w:tr>
      <w:tr w:rsidR="00294CEA">
        <w:trPr>
          <w:trHeight w:val="4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TableParagraph"/>
              <w:tabs>
                <w:tab w:val="left" w:pos="8541"/>
              </w:tabs>
              <w:ind w:left="123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Нежилое помещение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Оренбургская обл.,  г. Оренбург, ул. </w:t>
            </w:r>
            <w:proofErr w:type="spellStart"/>
            <w:r>
              <w:rPr>
                <w:sz w:val="25"/>
                <w:szCs w:val="25"/>
              </w:rPr>
              <w:t>Донгузская</w:t>
            </w:r>
            <w:proofErr w:type="spellEnd"/>
            <w:r>
              <w:rPr>
                <w:sz w:val="25"/>
                <w:szCs w:val="25"/>
              </w:rPr>
              <w:t>, 5-й проезд, № 3,    назначение: нежилое, общая площадь 393,7 кв., кадастровый  номер: 56:44:0244006:129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294CEA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294CEA">
        <w:trPr>
          <w:trHeight w:val="400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tabs>
                <w:tab w:val="left" w:pos="8541"/>
              </w:tabs>
              <w:ind w:left="123" w:right="17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Земельный участок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color w:val="000000"/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Оренбургская</w:t>
            </w:r>
            <w:proofErr w:type="gramEnd"/>
            <w:r>
              <w:rPr>
                <w:sz w:val="25"/>
                <w:szCs w:val="25"/>
              </w:rPr>
              <w:t xml:space="preserve"> обл.,  г. Оренбург, ул. </w:t>
            </w:r>
            <w:proofErr w:type="spellStart"/>
            <w:r>
              <w:rPr>
                <w:sz w:val="25"/>
                <w:szCs w:val="25"/>
              </w:rPr>
              <w:t>Донгузская</w:t>
            </w:r>
            <w:proofErr w:type="spellEnd"/>
            <w:r>
              <w:rPr>
                <w:sz w:val="25"/>
                <w:szCs w:val="25"/>
              </w:rPr>
              <w:t xml:space="preserve">, 5-й проезд, № 3.    Категория земель: земли населенных пунктов, </w:t>
            </w:r>
            <w:r>
              <w:rPr>
                <w:sz w:val="25"/>
                <w:szCs w:val="25"/>
              </w:rPr>
              <w:t xml:space="preserve">разрешенное использование: для размещения здания, площадь 1 520 </w:t>
            </w:r>
            <w:proofErr w:type="spellStart"/>
            <w:r>
              <w:rPr>
                <w:sz w:val="25"/>
                <w:szCs w:val="25"/>
              </w:rPr>
              <w:t>кв.м</w:t>
            </w:r>
            <w:proofErr w:type="spellEnd"/>
            <w:r>
              <w:rPr>
                <w:sz w:val="25"/>
                <w:szCs w:val="25"/>
              </w:rPr>
              <w:t>., кадастровый номер: 56:44:0244006:13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294CEA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294CEA">
        <w:trPr>
          <w:trHeight w:val="257"/>
        </w:trPr>
        <w:tc>
          <w:tcPr>
            <w:tcW w:w="8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8E4495">
            <w:pPr>
              <w:pStyle w:val="ConsPlusCell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Совокупная рыночная стоимость объектов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94CEA" w:rsidRDefault="00294CEA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</w:tbl>
    <w:p w:rsidR="00294CEA" w:rsidRDefault="008E4495">
      <w:pPr>
        <w:ind w:right="-144" w:firstLine="708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именуемое</w:t>
      </w:r>
      <w:proofErr w:type="gramEnd"/>
      <w:r>
        <w:rPr>
          <w:sz w:val="25"/>
          <w:szCs w:val="25"/>
        </w:rPr>
        <w:t xml:space="preserve"> в дальнейшем Объект продажи.       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1.2. Продавец гарантирует, что до заключения Договора </w:t>
      </w:r>
      <w:r>
        <w:rPr>
          <w:rFonts w:ascii="Times New Roman" w:hAnsi="Times New Roman" w:cs="Times New Roman"/>
          <w:sz w:val="25"/>
          <w:szCs w:val="25"/>
        </w:rPr>
        <w:t>Объект продажи никому не продан, не заложен, в споре, под арестом и запретом не состоит и свободен от любых прав третьих лиц.</w:t>
      </w: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2. ЦЕНА И ПОРЯДОК РАСЧЕТОВ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Цена Объекта продажи, указанного в п. 1 настоящего Договора, установлена 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Протоколом о результатах</w:t>
      </w:r>
      <w:r>
        <w:rPr>
          <w:rFonts w:ascii="Times New Roman" w:hAnsi="Times New Roman" w:cs="Times New Roman"/>
          <w:sz w:val="25"/>
          <w:szCs w:val="25"/>
        </w:rPr>
        <w:t xml:space="preserve"> аукциона от _____ 2022 г., без учета НДС и составляет _________ рублей ______ копеек (прописью). Указанная цена является окончательной и изменению не подлежит.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2.2. Задаток, внесенный Покупателем перед проведением аукциона в размере  _____       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без учет</w:t>
      </w:r>
      <w:r>
        <w:rPr>
          <w:rFonts w:ascii="Times New Roman" w:hAnsi="Times New Roman" w:cs="Times New Roman"/>
          <w:sz w:val="25"/>
          <w:szCs w:val="25"/>
        </w:rPr>
        <w:t>а НДС засчитывается в счет оплаты цены Объекта продажи.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proofErr w:type="gramStart"/>
      <w:r>
        <w:rPr>
          <w:rFonts w:ascii="Times New Roman" w:hAnsi="Times New Roman" w:cs="Times New Roman"/>
          <w:sz w:val="25"/>
          <w:szCs w:val="25"/>
        </w:rPr>
        <w:t>Оплата цены Объекта продажи осуществляется Покупателем путем безналичного перечисления денежных средств единовременным платежом в российских рублях, на следующие расчетный счет Продавца:</w:t>
      </w:r>
      <w:proofErr w:type="gramEnd"/>
    </w:p>
    <w:p w:rsidR="00294CEA" w:rsidRDefault="008E4495">
      <w:pPr>
        <w:jc w:val="both"/>
        <w:rPr>
          <w:sz w:val="25"/>
          <w:szCs w:val="25"/>
        </w:rPr>
      </w:pPr>
      <w:r>
        <w:rPr>
          <w:sz w:val="25"/>
          <w:szCs w:val="25"/>
        </w:rPr>
        <w:t>УФК по Оренб</w:t>
      </w:r>
      <w:r>
        <w:rPr>
          <w:sz w:val="25"/>
          <w:szCs w:val="25"/>
        </w:rPr>
        <w:t xml:space="preserve">ургской области (Администрация МО Оренбургский район </w:t>
      </w:r>
      <w:r>
        <w:rPr>
          <w:sz w:val="25"/>
          <w:szCs w:val="25"/>
        </w:rPr>
        <w:br/>
        <w:t>л/с 04533008060)</w:t>
      </w:r>
    </w:p>
    <w:p w:rsidR="00294CEA" w:rsidRDefault="008E4495">
      <w:pPr>
        <w:rPr>
          <w:sz w:val="25"/>
          <w:szCs w:val="25"/>
        </w:rPr>
      </w:pPr>
      <w:r>
        <w:rPr>
          <w:sz w:val="25"/>
          <w:szCs w:val="25"/>
        </w:rPr>
        <w:t>ИНН 5638018689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КПП 561201001</w:t>
      </w:r>
    </w:p>
    <w:p w:rsidR="00294CEA" w:rsidRDefault="008E4495">
      <w:pPr>
        <w:rPr>
          <w:sz w:val="25"/>
          <w:szCs w:val="25"/>
        </w:rPr>
      </w:pPr>
      <w:r>
        <w:rPr>
          <w:sz w:val="25"/>
          <w:szCs w:val="25"/>
        </w:rPr>
        <w:t>ОКТМО 53634400         КБК 001 1 14 02053 05 0000 410</w:t>
      </w:r>
    </w:p>
    <w:p w:rsidR="00294CEA" w:rsidRDefault="008E449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Банк: ОТДЕЛЕНИЕ ОРЕНБУРГ БАНКА РОССИИ//УФК по Оренбургской области </w:t>
      </w:r>
      <w:proofErr w:type="gramStart"/>
      <w:r>
        <w:rPr>
          <w:sz w:val="25"/>
          <w:szCs w:val="25"/>
        </w:rPr>
        <w:t>г</w:t>
      </w:r>
      <w:proofErr w:type="gramEnd"/>
      <w:r>
        <w:rPr>
          <w:sz w:val="25"/>
          <w:szCs w:val="25"/>
        </w:rPr>
        <w:t xml:space="preserve"> Оренбург </w:t>
      </w:r>
    </w:p>
    <w:p w:rsidR="00294CEA" w:rsidRDefault="008E4495">
      <w:pPr>
        <w:rPr>
          <w:sz w:val="25"/>
          <w:szCs w:val="25"/>
        </w:rPr>
      </w:pPr>
      <w:proofErr w:type="gramStart"/>
      <w:r>
        <w:rPr>
          <w:sz w:val="25"/>
          <w:szCs w:val="25"/>
        </w:rPr>
        <w:t>р</w:t>
      </w:r>
      <w:proofErr w:type="gramEnd"/>
      <w:r>
        <w:rPr>
          <w:sz w:val="25"/>
          <w:szCs w:val="25"/>
        </w:rPr>
        <w:t xml:space="preserve">/с </w:t>
      </w:r>
      <w:r>
        <w:rPr>
          <w:sz w:val="25"/>
          <w:szCs w:val="25"/>
        </w:rPr>
        <w:t>03100643000000015300, БИК 015354008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 xml:space="preserve">Назначение платежа: оплата по договору купли-продажи муниципального имущества на аукционе     </w:t>
      </w:r>
      <w:r>
        <w:rPr>
          <w:rFonts w:ascii="Times New Roman" w:hAnsi="Times New Roman" w:cs="Times New Roman"/>
          <w:sz w:val="25"/>
          <w:szCs w:val="25"/>
          <w:u w:val="single"/>
        </w:rPr>
        <w:t>Сумма                  рублей                копеек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Оплата цены Объекта продажи осуществляется Покупателем в течение 20 (двадц</w:t>
      </w:r>
      <w:r>
        <w:rPr>
          <w:rFonts w:ascii="Times New Roman" w:hAnsi="Times New Roman" w:cs="Times New Roman"/>
          <w:sz w:val="25"/>
          <w:szCs w:val="25"/>
        </w:rPr>
        <w:t>ати) рабочих дней с момента подписания настоящего Договора. Моментом уплаты является поступление денежных средств на счет Продавца.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3. ПЕРЕДАЧА ОБЪЕКТА ПРОДАЖИ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Передача Объекта продажи  Продавцом и принятие его Поку</w:t>
      </w:r>
      <w:r>
        <w:rPr>
          <w:rFonts w:ascii="Times New Roman" w:hAnsi="Times New Roman" w:cs="Times New Roman"/>
          <w:sz w:val="25"/>
          <w:szCs w:val="25"/>
        </w:rPr>
        <w:t>пателем оформляются актом приема-передачи в течение 5 (пяти) дней с момента произведения полной оплаты стоимости имущества. Акт приема-передачи является неотъемлемой частью настоящего Договора.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Уклонение одной из сторон от подписания акта приема-передачи с</w:t>
      </w:r>
      <w:r>
        <w:rPr>
          <w:rFonts w:ascii="Times New Roman" w:hAnsi="Times New Roman" w:cs="Times New Roman"/>
          <w:sz w:val="25"/>
          <w:szCs w:val="25"/>
        </w:rPr>
        <w:t>читается отказом от исполнения Договора.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4. ПЕРЕХОД ПРАВА СОБСТВЕННОСТИ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4.1. Право собственности на Объект продажи, являющийся предметом настоящего договора и указанный в пункте 1.1. раздела 1, наступает с момента государственной регистрации перехода пр</w:t>
      </w:r>
      <w:r>
        <w:rPr>
          <w:rFonts w:ascii="Times New Roman" w:hAnsi="Times New Roman" w:cs="Times New Roman"/>
          <w:sz w:val="25"/>
          <w:szCs w:val="25"/>
        </w:rPr>
        <w:t xml:space="preserve">ава собственности в </w:t>
      </w:r>
      <w:r>
        <w:rPr>
          <w:rStyle w:val="s3"/>
          <w:rFonts w:ascii="Times New Roman" w:hAnsi="Times New Roman" w:cs="Times New Roman"/>
          <w:color w:val="000000"/>
          <w:sz w:val="25"/>
          <w:szCs w:val="25"/>
        </w:rPr>
        <w:t>Управлении Федеральной службы государственной регистрации, кадастра и картографии по Оренбургской области не позднее чем через 30 календарных дней после дня оплаты имущества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4.2. Риск случайной гибели или случайного повреждения Объект</w:t>
      </w:r>
      <w:r>
        <w:rPr>
          <w:rFonts w:ascii="Times New Roman" w:hAnsi="Times New Roman" w:cs="Times New Roman"/>
          <w:sz w:val="25"/>
          <w:szCs w:val="25"/>
        </w:rPr>
        <w:t>а продажи переходит на Покупателя с момента, когда он получил Объект продажи от Продавца по акту приема-передачи, подписанному Сторонами.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5. ПРАВА И ОБЯЗАННОСТИ СТОРОН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5.1. Продавец обязан: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- передать Покупателю по акту приема-передачи, подписываемому ст</w:t>
      </w:r>
      <w:r>
        <w:rPr>
          <w:rFonts w:ascii="Times New Roman" w:hAnsi="Times New Roman" w:cs="Times New Roman"/>
          <w:sz w:val="25"/>
          <w:szCs w:val="25"/>
        </w:rPr>
        <w:t>оронами, Объект продажи, указанный в пункте 1.1. настоящего Договора, в течение 5 (пяти) дней с момента произведения полной оплаты стоимости имущества.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5.2. Покупатель обязан: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оплатить приобретаемый Объект продажи в полном объеме и в порядке, </w:t>
      </w:r>
      <w:r>
        <w:rPr>
          <w:rFonts w:ascii="Times New Roman" w:hAnsi="Times New Roman" w:cs="Times New Roman"/>
          <w:sz w:val="25"/>
          <w:szCs w:val="25"/>
        </w:rPr>
        <w:t>определенном в п. 2 настоящего Договора;</w:t>
      </w: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принять Объект продажи по акту приема-передачи, подписываемому сторонами, на условиях настоящего Договора.</w:t>
      </w:r>
    </w:p>
    <w:p w:rsidR="00294CEA" w:rsidRDefault="00294CEA">
      <w:pPr>
        <w:pStyle w:val="afa"/>
        <w:ind w:right="-144"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ОТВЕТСТВЕННОСТЬ СТОРОН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6.1. За несоблюдение Продавцом сроков передачи Объекта продажи, он уплачивает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Покупателю неустойку в виде пени в размере 0,5% от цены Объекта продажи, указанной в п. 2.1. настоящего Договора, за каждый день задержки передачи.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6.2. За несоблюдение Покупателем порядка расчетов, определенного в п. 2 настоящего Договора, он уплачивает</w:t>
      </w:r>
      <w:r>
        <w:rPr>
          <w:rFonts w:ascii="Times New Roman" w:hAnsi="Times New Roman" w:cs="Times New Roman"/>
          <w:sz w:val="25"/>
          <w:szCs w:val="25"/>
        </w:rPr>
        <w:t xml:space="preserve"> неустойку в размере 0,5% от суммы платежа за каждый день просрочки.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7. СРОК ДЕЙСТВИЯ НАСТОЯЩЕГО ДОГОВ</w:t>
      </w:r>
      <w:r>
        <w:rPr>
          <w:rFonts w:ascii="Times New Roman" w:hAnsi="Times New Roman" w:cs="Times New Roman"/>
          <w:sz w:val="25"/>
          <w:szCs w:val="25"/>
        </w:rPr>
        <w:t>ОРА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Настоящий Договор считается заключенным с момента подписания и действует до момента полного выполнения Сторонами взятых на себя обязательств.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8. </w:t>
      </w:r>
      <w:r>
        <w:rPr>
          <w:rFonts w:ascii="Times New Roman" w:hAnsi="Times New Roman" w:cs="Times New Roman"/>
          <w:b/>
          <w:sz w:val="25"/>
          <w:szCs w:val="25"/>
        </w:rPr>
        <w:t>ФОРС-МАЖОРНЫЕ ОБСТОЯТЕЛЬСТВА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8.1. Под форс-мажорными обстоятельствами подразумеваются такие события как бедствия, войны, оккупация, гражданская война, общественные беспорядки, акты органов государства и т.д. В случае наступления такого события исполнение </w:t>
      </w:r>
      <w:r>
        <w:rPr>
          <w:rFonts w:ascii="Times New Roman" w:hAnsi="Times New Roman" w:cs="Times New Roman"/>
          <w:sz w:val="25"/>
          <w:szCs w:val="25"/>
        </w:rPr>
        <w:t>обязатель</w:t>
      </w:r>
      <w:proofErr w:type="gramStart"/>
      <w:r>
        <w:rPr>
          <w:rFonts w:ascii="Times New Roman" w:hAnsi="Times New Roman" w:cs="Times New Roman"/>
          <w:sz w:val="25"/>
          <w:szCs w:val="25"/>
        </w:rPr>
        <w:t>ств Ст</w:t>
      </w:r>
      <w:proofErr w:type="gramEnd"/>
      <w:r>
        <w:rPr>
          <w:rFonts w:ascii="Times New Roman" w:hAnsi="Times New Roman" w:cs="Times New Roman"/>
          <w:sz w:val="25"/>
          <w:szCs w:val="25"/>
        </w:rPr>
        <w:t>оронами, предусмотренные настоящим Договором находится вне контроля Сторон, и во всех таких случаях выполнение таких обязательств согласно Договору становится невозможным.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8.2. Если форс-мажорные обстоятельства имеют место и препятствуют Ст</w:t>
      </w:r>
      <w:r>
        <w:rPr>
          <w:rFonts w:ascii="Times New Roman" w:hAnsi="Times New Roman" w:cs="Times New Roman"/>
          <w:sz w:val="25"/>
          <w:szCs w:val="25"/>
        </w:rPr>
        <w:t xml:space="preserve">оронам своевременно выполнить обязательства, то Сторона, находящаяся в таких экстремальных условиях, освобождается от исполнения обязанностей до прекращения действия указанных форс-мажорных обстоятельств, немедленно уведомив другую сторону о случившемся с </w:t>
      </w:r>
      <w:r>
        <w:rPr>
          <w:rFonts w:ascii="Times New Roman" w:hAnsi="Times New Roman" w:cs="Times New Roman"/>
          <w:sz w:val="25"/>
          <w:szCs w:val="25"/>
        </w:rPr>
        <w:t>подробным описанием сложившихся условий.</w:t>
      </w:r>
    </w:p>
    <w:p w:rsidR="00294CEA" w:rsidRDefault="00294CEA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9. ПОРЯДОК РАЗРЕШЕНИЯ СПОРОВ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Все споры и разногласия между Сторонами разрешаются в соответствии с законодательством Российской Федерации.</w:t>
      </w:r>
    </w:p>
    <w:p w:rsidR="00294CEA" w:rsidRDefault="00294CEA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10. ИЗМЕНЕНИЕ УСЛОВИЙ НАСТОЯЩЕГО ДОГОВОРА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Условия настоящего Договора име</w:t>
      </w:r>
      <w:r>
        <w:rPr>
          <w:rFonts w:ascii="Times New Roman" w:hAnsi="Times New Roman" w:cs="Times New Roman"/>
          <w:sz w:val="25"/>
          <w:szCs w:val="25"/>
        </w:rPr>
        <w:t>ют одинаковую силу для Сторон и могут быть изменены по взаимному согласию с обязательным составлением письменного документа.</w:t>
      </w:r>
    </w:p>
    <w:p w:rsidR="00294CEA" w:rsidRDefault="00294CEA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11. ПРОЧИЕ И ОСОБЫЕ УСЛОВИЯ</w:t>
      </w:r>
    </w:p>
    <w:p w:rsidR="00294CEA" w:rsidRDefault="008E4495">
      <w:pPr>
        <w:pStyle w:val="afa"/>
        <w:ind w:right="-144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11.1. Настоящий Договор составлен в трех экземплярах, имеющих одинаковую юридическую силу. Первый экзе</w:t>
      </w:r>
      <w:r>
        <w:rPr>
          <w:rFonts w:ascii="Times New Roman" w:hAnsi="Times New Roman" w:cs="Times New Roman"/>
          <w:sz w:val="25"/>
          <w:szCs w:val="25"/>
        </w:rPr>
        <w:t>мпляр остается у Продавца, второй передается Покупателю, третий Управлению федеральной службы государственной регистрации кадастра и картографии по Оренбургской области.</w:t>
      </w:r>
    </w:p>
    <w:p w:rsidR="00294CEA" w:rsidRDefault="008E4495">
      <w:pPr>
        <w:pStyle w:val="afa"/>
        <w:ind w:right="-144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11.2. В случаях, не предусмотренных настоящим Договором, Стороны руководствуются дейст</w:t>
      </w:r>
      <w:r>
        <w:rPr>
          <w:rFonts w:ascii="Times New Roman" w:hAnsi="Times New Roman" w:cs="Times New Roman"/>
          <w:sz w:val="25"/>
          <w:szCs w:val="25"/>
        </w:rPr>
        <w:t>вующим законодательством.</w:t>
      </w:r>
    </w:p>
    <w:p w:rsidR="00294CEA" w:rsidRDefault="008E4495">
      <w:pPr>
        <w:pStyle w:val="afa"/>
        <w:ind w:right="-144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Продавец имеет право одностороннего расторжения настоящего Договора в случае неисполнения Покупателем порядка и условий оплаты,  определенных в п. 2 настоящего Договора. Для расторжения настоящего Договора по указанной причине, до</w:t>
      </w:r>
      <w:r>
        <w:rPr>
          <w:rFonts w:ascii="Times New Roman" w:hAnsi="Times New Roman" w:cs="Times New Roman"/>
          <w:sz w:val="25"/>
          <w:szCs w:val="25"/>
        </w:rPr>
        <w:t>статочно письменного уведомления Покупателя.</w:t>
      </w:r>
    </w:p>
    <w:p w:rsidR="00294CEA" w:rsidRDefault="008E4495">
      <w:pPr>
        <w:pStyle w:val="afa"/>
        <w:ind w:right="-144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11.3. После подписания настоящего Договора 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</w:t>
      </w:r>
      <w:r>
        <w:rPr>
          <w:rFonts w:ascii="Times New Roman" w:hAnsi="Times New Roman" w:cs="Times New Roman"/>
          <w:sz w:val="25"/>
          <w:szCs w:val="25"/>
        </w:rPr>
        <w:t>т юридическую силу.</w:t>
      </w:r>
    </w:p>
    <w:p w:rsidR="00294CEA" w:rsidRDefault="008E4495">
      <w:pPr>
        <w:pStyle w:val="afa"/>
        <w:ind w:right="-144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11.4. 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:rsidR="00294CEA" w:rsidRDefault="008E4495">
      <w:pPr>
        <w:pStyle w:val="afa"/>
        <w:ind w:right="-144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11.5. Стороны обязуются немедленно письменно извещать друг друга в случае </w:t>
      </w:r>
      <w:r>
        <w:rPr>
          <w:rFonts w:ascii="Times New Roman" w:hAnsi="Times New Roman" w:cs="Times New Roman"/>
          <w:sz w:val="25"/>
          <w:szCs w:val="25"/>
        </w:rPr>
        <w:t>изменения сведений, указанных в п.13 настоящего Договора.</w:t>
      </w:r>
    </w:p>
    <w:p w:rsidR="00294CEA" w:rsidRDefault="008E4495">
      <w:pPr>
        <w:ind w:firstLine="720"/>
        <w:jc w:val="both"/>
        <w:rPr>
          <w:rStyle w:val="s3"/>
          <w:color w:val="000000"/>
          <w:sz w:val="25"/>
          <w:szCs w:val="25"/>
        </w:rPr>
      </w:pPr>
      <w:r>
        <w:rPr>
          <w:sz w:val="25"/>
          <w:szCs w:val="25"/>
        </w:rPr>
        <w:t xml:space="preserve">11.6. </w:t>
      </w:r>
      <w:r>
        <w:rPr>
          <w:rStyle w:val="s3"/>
          <w:color w:val="000000"/>
          <w:sz w:val="25"/>
          <w:szCs w:val="25"/>
        </w:rPr>
        <w:t>Расходы по регистрации настоящего Договора оплачивает</w:t>
      </w:r>
      <w:r>
        <w:rPr>
          <w:rStyle w:val="apple-converted-space"/>
          <w:color w:val="000000"/>
          <w:sz w:val="25"/>
          <w:szCs w:val="25"/>
        </w:rPr>
        <w:t> </w:t>
      </w:r>
      <w:r>
        <w:rPr>
          <w:rStyle w:val="s4"/>
          <w:bCs/>
          <w:color w:val="000000"/>
          <w:sz w:val="25"/>
          <w:szCs w:val="25"/>
        </w:rPr>
        <w:t>Покупатель</w:t>
      </w:r>
      <w:r>
        <w:rPr>
          <w:rStyle w:val="s3"/>
          <w:color w:val="000000"/>
          <w:sz w:val="25"/>
          <w:szCs w:val="25"/>
        </w:rPr>
        <w:t>.</w:t>
      </w:r>
    </w:p>
    <w:p w:rsidR="00294CEA" w:rsidRDefault="00294CEA">
      <w:pPr>
        <w:pStyle w:val="afa"/>
        <w:ind w:right="-144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12. ПРИЛОЖЕНИЯ К ДОГОВОРУ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>12.1.Акт приема-передачи муниципального имущества на 1 (одном) листе.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ПОДПИСИ СТОРОН: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ПРОДАВЕЦ:                                                                  ПОКУПАТЕЛЬ: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Глава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муниципального образования</w:t>
      </w: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_______________ </w:t>
      </w:r>
      <w:r>
        <w:rPr>
          <w:rFonts w:ascii="Times New Roman" w:hAnsi="Times New Roman" w:cs="Times New Roman"/>
          <w:sz w:val="25"/>
          <w:szCs w:val="25"/>
        </w:rPr>
        <w:t xml:space="preserve">В.Н. </w:t>
      </w:r>
      <w:proofErr w:type="spellStart"/>
      <w:r>
        <w:rPr>
          <w:rFonts w:ascii="Times New Roman" w:hAnsi="Times New Roman" w:cs="Times New Roman"/>
          <w:sz w:val="25"/>
          <w:szCs w:val="25"/>
        </w:rPr>
        <w:t>Шмарин</w:t>
      </w:r>
      <w:proofErr w:type="spellEnd"/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           __________  _____________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294CEA" w:rsidRDefault="008E4495">
      <w:pPr>
        <w:pStyle w:val="afa"/>
        <w:ind w:right="-14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294CEA" w:rsidRDefault="008E4495">
      <w:pPr>
        <w:pStyle w:val="afa"/>
        <w:ind w:right="-14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к договор</w:t>
      </w:r>
      <w:r>
        <w:rPr>
          <w:rFonts w:ascii="Times New Roman" w:hAnsi="Times New Roman" w:cs="Times New Roman"/>
          <w:sz w:val="26"/>
          <w:szCs w:val="26"/>
        </w:rPr>
        <w:t>у купли-продажи</w:t>
      </w:r>
    </w:p>
    <w:p w:rsidR="00294CEA" w:rsidRDefault="008E4495">
      <w:pPr>
        <w:pStyle w:val="afa"/>
        <w:ind w:right="-14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  </w:t>
      </w:r>
    </w:p>
    <w:p w:rsidR="00294CEA" w:rsidRDefault="00294CEA">
      <w:pPr>
        <w:pStyle w:val="afa"/>
        <w:ind w:right="-144"/>
        <w:jc w:val="right"/>
        <w:rPr>
          <w:rFonts w:ascii="Times New Roman" w:hAnsi="Times New Roman" w:cs="Times New Roman"/>
          <w:sz w:val="26"/>
          <w:szCs w:val="26"/>
        </w:rPr>
      </w:pPr>
    </w:p>
    <w:p w:rsidR="00294CEA" w:rsidRDefault="00294CEA">
      <w:pPr>
        <w:pStyle w:val="afa"/>
        <w:ind w:right="-144"/>
        <w:jc w:val="right"/>
        <w:rPr>
          <w:rFonts w:ascii="Times New Roman" w:hAnsi="Times New Roman" w:cs="Times New Roman"/>
          <w:sz w:val="26"/>
          <w:szCs w:val="26"/>
        </w:rPr>
      </w:pP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</w:t>
      </w: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приема передачи </w:t>
      </w:r>
    </w:p>
    <w:p w:rsidR="00294CEA" w:rsidRDefault="008E4495">
      <w:pPr>
        <w:pStyle w:val="afa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294CEA" w:rsidRDefault="00294CEA">
      <w:pPr>
        <w:pStyle w:val="afa"/>
        <w:ind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Оренбург                                                                                  «____»_________2022 г.</w:t>
      </w:r>
    </w:p>
    <w:p w:rsidR="00294CEA" w:rsidRDefault="00294CEA">
      <w:pPr>
        <w:pStyle w:val="afa"/>
        <w:ind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294CEA" w:rsidRDefault="00294CEA">
      <w:pPr>
        <w:pStyle w:val="afa"/>
        <w:ind w:right="-14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94CEA" w:rsidRDefault="008E4495">
      <w:pPr>
        <w:pStyle w:val="afa"/>
        <w:ind w:right="-14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Ор</w:t>
      </w:r>
      <w:r>
        <w:rPr>
          <w:rFonts w:ascii="Times New Roman" w:hAnsi="Times New Roman" w:cs="Times New Roman"/>
          <w:sz w:val="26"/>
          <w:szCs w:val="26"/>
        </w:rPr>
        <w:t xml:space="preserve">енбургский район в лице главы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Шмарина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Василия Николаевича, действующего на основании Устава, именуемая в дальнейшем «Продавец», с одной стороны, и____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 имену</w:t>
      </w:r>
      <w:r>
        <w:rPr>
          <w:rFonts w:ascii="Times New Roman" w:hAnsi="Times New Roman" w:cs="Times New Roman"/>
          <w:sz w:val="26"/>
          <w:szCs w:val="26"/>
        </w:rPr>
        <w:t xml:space="preserve">емый в дальнейшем «Покупатель», с другой стороны, вместе именуемые «Стороны» на основании Федерального закона от 21.12.2001 г. № 178-ФЗ «О приватизации государственного и муниципального имущества» </w:t>
      </w:r>
      <w:r>
        <w:rPr>
          <w:rFonts w:ascii="Times New Roman" w:hAnsi="Times New Roman"/>
          <w:sz w:val="26"/>
          <w:szCs w:val="26"/>
        </w:rPr>
        <w:t>о нижеследующем:</w:t>
      </w:r>
    </w:p>
    <w:p w:rsidR="00294CEA" w:rsidRDefault="008E4495">
      <w:pPr>
        <w:pStyle w:val="afa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94CEA" w:rsidRDefault="008E4495">
      <w:pPr>
        <w:pStyle w:val="afa"/>
        <w:numPr>
          <w:ilvl w:val="0"/>
          <w:numId w:val="2"/>
        </w:numPr>
        <w:ind w:left="0" w:right="-14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Продавец передал, а Покупатель принял </w:t>
      </w:r>
      <w:r>
        <w:rPr>
          <w:rFonts w:ascii="Times New Roman" w:hAnsi="Times New Roman" w:cs="Times New Roman"/>
          <w:sz w:val="26"/>
          <w:szCs w:val="26"/>
        </w:rPr>
        <w:t>Объект имущества.</w:t>
      </w:r>
    </w:p>
    <w:p w:rsidR="00294CEA" w:rsidRDefault="008E4495">
      <w:pPr>
        <w:pStyle w:val="af9"/>
        <w:numPr>
          <w:ilvl w:val="0"/>
          <w:numId w:val="2"/>
        </w:numPr>
        <w:spacing w:line="276" w:lineRule="auto"/>
        <w:ind w:left="0"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Покупатель лично ознакомлен с техническим состоянием Объекта продажи и претензий к Покупателю не имеет.</w:t>
      </w:r>
    </w:p>
    <w:p w:rsidR="00294CEA" w:rsidRDefault="008E4495">
      <w:pPr>
        <w:pStyle w:val="af9"/>
        <w:numPr>
          <w:ilvl w:val="0"/>
          <w:numId w:val="2"/>
        </w:numPr>
        <w:spacing w:line="276" w:lineRule="auto"/>
        <w:ind w:left="0" w:right="-144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акт приема-передачи составлен в трех экземплярах, имеющих равную юридическую силу.</w:t>
      </w:r>
    </w:p>
    <w:p w:rsidR="00294CEA" w:rsidRDefault="00294CEA">
      <w:pPr>
        <w:pStyle w:val="af9"/>
        <w:ind w:left="709" w:right="-144"/>
        <w:jc w:val="both"/>
        <w:rPr>
          <w:sz w:val="26"/>
          <w:szCs w:val="26"/>
        </w:rPr>
      </w:pPr>
    </w:p>
    <w:p w:rsidR="00294CEA" w:rsidRDefault="008E4495">
      <w:pPr>
        <w:pStyle w:val="afa"/>
        <w:numPr>
          <w:ilvl w:val="0"/>
          <w:numId w:val="2"/>
        </w:numPr>
        <w:ind w:right="-144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ПОДПИСИ СТОРОН:</w:t>
      </w:r>
    </w:p>
    <w:p w:rsidR="00294CEA" w:rsidRDefault="00294CEA">
      <w:pPr>
        <w:pStyle w:val="afa"/>
        <w:ind w:left="720" w:right="-14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94CEA" w:rsidRDefault="008E4495">
      <w:pPr>
        <w:pStyle w:val="afa"/>
        <w:ind w:left="720"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hAnsi="Times New Roman" w:cs="Times New Roman"/>
          <w:sz w:val="25"/>
          <w:szCs w:val="25"/>
        </w:rPr>
        <w:t>ПРОДАВЕЦ:                                                                  ПОКУПАТЕЛЬ:</w:t>
      </w:r>
    </w:p>
    <w:p w:rsidR="00294CEA" w:rsidRDefault="008E4495">
      <w:pPr>
        <w:pStyle w:val="afa"/>
        <w:ind w:left="720"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Глава</w:t>
      </w:r>
    </w:p>
    <w:p w:rsidR="00294CEA" w:rsidRDefault="008E4495">
      <w:pPr>
        <w:pStyle w:val="afa"/>
        <w:ind w:left="720"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муниципального образования</w:t>
      </w:r>
    </w:p>
    <w:p w:rsidR="00294CEA" w:rsidRDefault="00294CEA">
      <w:pPr>
        <w:pStyle w:val="afa"/>
        <w:ind w:left="720" w:right="-144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294CEA" w:rsidRDefault="008E4495">
      <w:pPr>
        <w:pStyle w:val="afa"/>
        <w:ind w:left="720" w:right="-144"/>
        <w:jc w:val="both"/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_______________ </w:t>
      </w:r>
      <w:r>
        <w:rPr>
          <w:rFonts w:ascii="Times New Roman" w:hAnsi="Times New Roman" w:cs="Times New Roman"/>
          <w:sz w:val="25"/>
          <w:szCs w:val="25"/>
        </w:rPr>
        <w:t xml:space="preserve">В.Н. </w:t>
      </w:r>
      <w:proofErr w:type="spellStart"/>
      <w:r>
        <w:rPr>
          <w:rFonts w:ascii="Times New Roman" w:hAnsi="Times New Roman" w:cs="Times New Roman"/>
          <w:sz w:val="25"/>
          <w:szCs w:val="25"/>
        </w:rPr>
        <w:t>Шмарин</w:t>
      </w:r>
      <w:proofErr w:type="spellEnd"/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__________  _____________</w:t>
      </w:r>
    </w:p>
    <w:p w:rsidR="00294CEA" w:rsidRDefault="008E4495">
      <w:pPr>
        <w:pStyle w:val="afa"/>
        <w:ind w:left="720" w:right="-14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294CEA" w:rsidRDefault="00294CEA">
      <w:pPr>
        <w:ind w:right="-144"/>
        <w:jc w:val="both"/>
        <w:rPr>
          <w:sz w:val="26"/>
          <w:szCs w:val="26"/>
        </w:rPr>
      </w:pPr>
    </w:p>
    <w:p w:rsidR="00294CEA" w:rsidRDefault="00294CEA">
      <w:pPr>
        <w:pStyle w:val="afa"/>
        <w:ind w:right="-144"/>
        <w:jc w:val="both"/>
        <w:rPr>
          <w:rFonts w:ascii="Times New Roman" w:hAnsi="Times New Roman" w:cs="Times New Roman"/>
          <w:sz w:val="26"/>
          <w:szCs w:val="26"/>
        </w:rPr>
      </w:pPr>
    </w:p>
    <w:p w:rsidR="00294CEA" w:rsidRDefault="00294CEA"/>
    <w:p w:rsidR="00294CEA" w:rsidRDefault="00294CEA">
      <w:pPr>
        <w:jc w:val="center"/>
        <w:rPr>
          <w:sz w:val="28"/>
          <w:szCs w:val="28"/>
        </w:rPr>
      </w:pPr>
    </w:p>
    <w:p w:rsidR="00294CEA" w:rsidRDefault="00294CEA">
      <w:pPr>
        <w:jc w:val="center"/>
        <w:rPr>
          <w:sz w:val="28"/>
          <w:szCs w:val="28"/>
        </w:rPr>
      </w:pPr>
    </w:p>
    <w:p w:rsidR="00294CEA" w:rsidRDefault="00294CEA"/>
    <w:sectPr w:rsidR="00294CEA">
      <w:headerReference w:type="default" r:id="rId16"/>
      <w:pgSz w:w="11906" w:h="16838"/>
      <w:pgMar w:top="993" w:right="849" w:bottom="709" w:left="1418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95" w:rsidRDefault="008E4495">
      <w:r>
        <w:separator/>
      </w:r>
    </w:p>
  </w:endnote>
  <w:endnote w:type="continuationSeparator" w:id="0">
    <w:p w:rsidR="008E4495" w:rsidRDefault="008E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95" w:rsidRDefault="008E4495">
      <w:r>
        <w:separator/>
      </w:r>
    </w:p>
  </w:footnote>
  <w:footnote w:type="continuationSeparator" w:id="0">
    <w:p w:rsidR="008E4495" w:rsidRDefault="008E4495">
      <w:r>
        <w:continuationSeparator/>
      </w:r>
    </w:p>
  </w:footnote>
  <w:footnote w:id="1">
    <w:p w:rsidR="00294CEA" w:rsidRDefault="008E4495">
      <w:pPr>
        <w:pStyle w:val="afb"/>
      </w:pPr>
      <w:r>
        <w:rPr>
          <w:rStyle w:val="ac"/>
        </w:rPr>
        <w:footnoteRef/>
      </w:r>
      <w:r>
        <w:rPr>
          <w:rStyle w:val="ac"/>
        </w:rPr>
        <w:tab/>
      </w:r>
      <w:r>
        <w:t>Заполняется при подаче заявки юридическим лицом</w:t>
      </w:r>
    </w:p>
  </w:footnote>
  <w:footnote w:id="2">
    <w:p w:rsidR="00294CEA" w:rsidRDefault="008E4495">
      <w:pPr>
        <w:pStyle w:val="afb"/>
      </w:pPr>
      <w:r>
        <w:rPr>
          <w:rStyle w:val="ac"/>
        </w:rPr>
        <w:footnoteRef/>
      </w:r>
      <w:r>
        <w:rPr>
          <w:rStyle w:val="ac"/>
        </w:rPr>
        <w:tab/>
      </w:r>
      <w: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EA" w:rsidRDefault="008E4495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94CEA" w:rsidRDefault="008E4495">
                          <w:pPr>
                            <w:pStyle w:val="af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A4DAC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2.05pt;height:13.8pt;z-index:2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" stroked="f">
              <v:fill opacity="0"/>
              <v:textbox style="mso-fit-shape-to-text:t" inset="0,0,0,0">
                <w:txbxContent>
                  <w:p w:rsidR="00294CEA" w:rsidRDefault="008E4495">
                    <w:pPr>
                      <w:pStyle w:val="af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A4DAC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0B60"/>
    <w:multiLevelType w:val="multilevel"/>
    <w:tmpl w:val="4CC8E34A"/>
    <w:lvl w:ilvl="0">
      <w:start w:val="1"/>
      <w:numFmt w:val="decimal"/>
      <w:lvlText w:val="%1."/>
      <w:lvlJc w:val="left"/>
      <w:pPr>
        <w:ind w:left="379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4F34851"/>
    <w:multiLevelType w:val="multilevel"/>
    <w:tmpl w:val="206C3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708C3"/>
    <w:multiLevelType w:val="multilevel"/>
    <w:tmpl w:val="8678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19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7BD26AEC"/>
    <w:multiLevelType w:val="multilevel"/>
    <w:tmpl w:val="5C744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EA"/>
    <w:rsid w:val="001A4DAC"/>
    <w:rsid w:val="00294CEA"/>
    <w:rsid w:val="008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qFormat/>
    <w:rsid w:val="00CB429C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qFormat/>
    <w:rsid w:val="00CB429C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qFormat/>
    <w:rsid w:val="00CB42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B42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CB429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0"/>
    <w:qFormat/>
    <w:rsid w:val="00CB429C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basedOn w:val="a0"/>
    <w:link w:val="30"/>
    <w:qFormat/>
    <w:rsid w:val="00CB429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0"/>
    <w:qFormat/>
    <w:rsid w:val="00CB42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выноски Знак"/>
    <w:basedOn w:val="a0"/>
    <w:qFormat/>
    <w:rsid w:val="00CB429C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qFormat/>
    <w:rsid w:val="00CB429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Основной текст Знак"/>
    <w:basedOn w:val="a0"/>
    <w:qFormat/>
    <w:rsid w:val="00CB429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Верхний колонтитул Знак"/>
    <w:basedOn w:val="a0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CB429C"/>
  </w:style>
  <w:style w:type="character" w:customStyle="1" w:styleId="code">
    <w:name w:val="code"/>
    <w:basedOn w:val="a0"/>
    <w:qFormat/>
    <w:rsid w:val="00CB429C"/>
  </w:style>
  <w:style w:type="character" w:customStyle="1" w:styleId="field-content1">
    <w:name w:val="field-content1"/>
    <w:qFormat/>
    <w:rsid w:val="00CB429C"/>
    <w:rPr>
      <w:color w:val="217125"/>
      <w:sz w:val="29"/>
      <w:szCs w:val="29"/>
    </w:rPr>
  </w:style>
  <w:style w:type="character" w:customStyle="1" w:styleId="views-throbbing">
    <w:name w:val="views-throbbing"/>
    <w:basedOn w:val="a0"/>
    <w:qFormat/>
    <w:rsid w:val="00CB429C"/>
  </w:style>
  <w:style w:type="character" w:customStyle="1" w:styleId="code1">
    <w:name w:val="code1"/>
    <w:qFormat/>
    <w:rsid w:val="00CB429C"/>
    <w:rPr>
      <w:rFonts w:ascii="Lucida Console" w:hAnsi="Lucida Console"/>
      <w:sz w:val="22"/>
      <w:szCs w:val="22"/>
      <w:shd w:val="clear" w:color="auto" w:fill="EDF1F3"/>
    </w:rPr>
  </w:style>
  <w:style w:type="character" w:customStyle="1" w:styleId="views-throbbing1">
    <w:name w:val="views-throbbing1"/>
    <w:basedOn w:val="a0"/>
    <w:qFormat/>
    <w:rsid w:val="00CB429C"/>
  </w:style>
  <w:style w:type="character" w:customStyle="1" w:styleId="field-content2">
    <w:name w:val="field-content2"/>
    <w:qFormat/>
    <w:rsid w:val="00CB429C"/>
    <w:rPr>
      <w:b w:val="0"/>
      <w:bCs w:val="0"/>
      <w:vanish w:val="0"/>
      <w:color w:val="217125"/>
      <w:sz w:val="29"/>
      <w:szCs w:val="29"/>
    </w:rPr>
  </w:style>
  <w:style w:type="character" w:customStyle="1" w:styleId="InternetLink">
    <w:name w:val="Internet Link"/>
    <w:rsid w:val="00CB429C"/>
    <w:rPr>
      <w:color w:val="0000FF"/>
      <w:u w:val="single"/>
    </w:rPr>
  </w:style>
  <w:style w:type="character" w:customStyle="1" w:styleId="31">
    <w:name w:val="Основной текст 3 Знак"/>
    <w:basedOn w:val="a0"/>
    <w:link w:val="31"/>
    <w:qFormat/>
    <w:rsid w:val="00CB429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8">
    <w:name w:val="Название Знак"/>
    <w:basedOn w:val="a0"/>
    <w:qFormat/>
    <w:rsid w:val="00CB42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qFormat/>
    <w:rsid w:val="00CB42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1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qFormat/>
    <w:rsid w:val="00CB429C"/>
  </w:style>
  <w:style w:type="character" w:customStyle="1" w:styleId="apple-converted-space">
    <w:name w:val="apple-converted-space"/>
    <w:basedOn w:val="a0"/>
    <w:qFormat/>
    <w:rsid w:val="00CB429C"/>
  </w:style>
  <w:style w:type="character" w:customStyle="1" w:styleId="s4">
    <w:name w:val="s4"/>
    <w:basedOn w:val="a0"/>
    <w:qFormat/>
    <w:rsid w:val="00CB429C"/>
  </w:style>
  <w:style w:type="character" w:customStyle="1" w:styleId="fontstyle01">
    <w:name w:val="fontstyle01"/>
    <w:basedOn w:val="a0"/>
    <w:qFormat/>
    <w:rsid w:val="00CB429C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qFormat/>
    <w:rsid w:val="00CB429C"/>
    <w:rPr>
      <w:rFonts w:ascii="Times New Roman" w:hAnsi="Times New Roman" w:cs="Times New Roman"/>
      <w:b/>
      <w:bCs/>
      <w:i w:val="0"/>
      <w:iCs w:val="0"/>
      <w:color w:val="000000"/>
      <w:sz w:val="22"/>
      <w:szCs w:val="22"/>
    </w:rPr>
  </w:style>
  <w:style w:type="character" w:customStyle="1" w:styleId="ab">
    <w:name w:val="Текст сноски Знак"/>
    <w:basedOn w:val="a0"/>
    <w:uiPriority w:val="99"/>
    <w:semiHidden/>
    <w:qFormat/>
    <w:rsid w:val="00CB42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qFormat/>
    <w:rsid w:val="00CB429C"/>
    <w:rPr>
      <w:vertAlign w:val="superscript"/>
    </w:rPr>
  </w:style>
  <w:style w:type="character" w:customStyle="1" w:styleId="ad">
    <w:name w:val="Без интервала Знак"/>
    <w:uiPriority w:val="99"/>
    <w:qFormat/>
    <w:locked/>
    <w:rsid w:val="00CB429C"/>
    <w:rPr>
      <w:rFonts w:eastAsiaTheme="minorEastAsia"/>
      <w:lang w:eastAsia="ru-RU"/>
    </w:rPr>
  </w:style>
  <w:style w:type="character" w:customStyle="1" w:styleId="ListLabel1">
    <w:name w:val="ListLabel 1"/>
    <w:qFormat/>
    <w:rPr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rFonts w:eastAsia="Times New Roman" w:cs="Times New Roman"/>
      <w:sz w:val="19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e">
    <w:name w:val="Body Text"/>
    <w:basedOn w:val="a"/>
    <w:rsid w:val="00CB429C"/>
    <w:pPr>
      <w:ind w:right="141"/>
    </w:pPr>
    <w:rPr>
      <w:sz w:val="28"/>
      <w:szCs w:val="20"/>
      <w:lang w:val="en-US"/>
    </w:rPr>
  </w:style>
  <w:style w:type="paragraph" w:styleId="af">
    <w:name w:val="List"/>
    <w:basedOn w:val="ae"/>
    <w:rPr>
      <w:rFonts w:cs="Nirmala UI"/>
    </w:rPr>
  </w:style>
  <w:style w:type="paragraph" w:styleId="af0">
    <w:name w:val="caption"/>
    <w:basedOn w:val="a"/>
    <w:qFormat/>
    <w:rsid w:val="00CB429C"/>
    <w:rPr>
      <w:szCs w:val="20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11">
    <w:name w:val="Обычный1"/>
    <w:qFormat/>
    <w:rsid w:val="00CB429C"/>
    <w:rPr>
      <w:rFonts w:ascii="Times New Roman" w:eastAsia="Times New Roman" w:hAnsi="Times New Roman" w:cs="Times New Roman"/>
      <w:szCs w:val="20"/>
      <w:lang w:eastAsia="ru-RU"/>
    </w:rPr>
  </w:style>
  <w:style w:type="paragraph" w:styleId="af1">
    <w:name w:val="Balloon Text"/>
    <w:basedOn w:val="a"/>
    <w:qFormat/>
    <w:rsid w:val="00CB429C"/>
    <w:rPr>
      <w:rFonts w:ascii="Tahoma" w:hAnsi="Tahoma"/>
      <w:sz w:val="16"/>
      <w:szCs w:val="16"/>
    </w:rPr>
  </w:style>
  <w:style w:type="paragraph" w:styleId="af2">
    <w:name w:val="Body Text Indent"/>
    <w:basedOn w:val="a"/>
    <w:rsid w:val="00CB429C"/>
    <w:pPr>
      <w:ind w:left="5387" w:hanging="5387"/>
    </w:pPr>
    <w:rPr>
      <w:b/>
      <w:sz w:val="32"/>
      <w:szCs w:val="20"/>
    </w:rPr>
  </w:style>
  <w:style w:type="paragraph" w:customStyle="1" w:styleId="af3">
    <w:name w:val="Знак"/>
    <w:basedOn w:val="a"/>
    <w:qFormat/>
    <w:rsid w:val="00CB429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header"/>
    <w:basedOn w:val="a"/>
    <w:rsid w:val="00CB429C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qFormat/>
    <w:rsid w:val="00CB429C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qFormat/>
    <w:rsid w:val="00CB429C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qFormat/>
    <w:rsid w:val="00CB429C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qFormat/>
    <w:rsid w:val="00CB429C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qFormat/>
    <w:rsid w:val="00CB429C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qFormat/>
    <w:rsid w:val="00CB429C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qFormat/>
    <w:rsid w:val="00CB429C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qFormat/>
    <w:rsid w:val="00CB429C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qFormat/>
    <w:rsid w:val="00CB429C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qFormat/>
    <w:rsid w:val="00CB429C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qFormat/>
    <w:rsid w:val="00CB429C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qFormat/>
    <w:rsid w:val="00CB429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qFormat/>
    <w:rsid w:val="00CB429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qFormat/>
    <w:rsid w:val="00CB429C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qFormat/>
    <w:rsid w:val="00CB429C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qFormat/>
    <w:rsid w:val="00CB429C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qFormat/>
    <w:rsid w:val="00CB429C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qFormat/>
    <w:rsid w:val="00CB429C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qFormat/>
    <w:rsid w:val="00CB429C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qFormat/>
    <w:rsid w:val="00CB429C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2">
    <w:name w:val="Заголовок1"/>
    <w:basedOn w:val="a"/>
    <w:qFormat/>
    <w:rsid w:val="00CB429C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qFormat/>
    <w:rsid w:val="00CB429C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qFormat/>
    <w:rsid w:val="00CB429C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qFormat/>
    <w:rsid w:val="00CB429C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qFormat/>
    <w:rsid w:val="00CB429C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qFormat/>
    <w:rsid w:val="00CB429C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qFormat/>
    <w:rsid w:val="00CB429C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qFormat/>
    <w:rsid w:val="00CB429C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qFormat/>
    <w:rsid w:val="00CB429C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qFormat/>
    <w:rsid w:val="00CB429C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qFormat/>
    <w:rsid w:val="00CB429C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qFormat/>
    <w:rsid w:val="00CB429C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qFormat/>
    <w:rsid w:val="00CB429C"/>
    <w:pPr>
      <w:pBdr>
        <w:top w:val="dashed" w:sz="6" w:space="1" w:color="00000A"/>
        <w:left w:val="dashed" w:sz="6" w:space="2" w:color="00000A"/>
        <w:bottom w:val="dashed" w:sz="6" w:space="2" w:color="00000A"/>
        <w:right w:val="dashed" w:sz="6" w:space="2" w:color="00000A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qFormat/>
    <w:rsid w:val="00CB429C"/>
    <w:pPr>
      <w:pBdr>
        <w:top w:val="dashed" w:sz="6" w:space="1" w:color="00000A"/>
        <w:left w:val="dashed" w:sz="6" w:space="2" w:color="00000A"/>
        <w:bottom w:val="dashed" w:sz="6" w:space="2" w:color="00000A"/>
        <w:right w:val="dashed" w:sz="6" w:space="2" w:color="00000A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qFormat/>
    <w:rsid w:val="00CB429C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qFormat/>
    <w:rsid w:val="00CB429C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3">
    <w:name w:val="Дата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1">
    <w:name w:val="node1"/>
    <w:basedOn w:val="a"/>
    <w:qFormat/>
    <w:rsid w:val="00CB429C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qFormat/>
    <w:rsid w:val="00CB429C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qFormat/>
    <w:rsid w:val="00CB429C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qFormat/>
    <w:rsid w:val="00CB429C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qFormat/>
    <w:rsid w:val="00CB429C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qFormat/>
    <w:rsid w:val="00CB429C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qFormat/>
    <w:rsid w:val="00CB429C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qFormat/>
    <w:rsid w:val="00CB429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qFormat/>
    <w:rsid w:val="00CB429C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qFormat/>
    <w:rsid w:val="00CB429C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qFormat/>
    <w:rsid w:val="00CB429C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qFormat/>
    <w:rsid w:val="00CB429C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qFormat/>
    <w:rsid w:val="00CB429C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qFormat/>
    <w:rsid w:val="00CB429C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qFormat/>
    <w:rsid w:val="00CB429C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qFormat/>
    <w:rsid w:val="00CB429C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qFormat/>
    <w:rsid w:val="00CB429C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qFormat/>
    <w:rsid w:val="00CB429C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qFormat/>
    <w:rsid w:val="00CB429C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qFormat/>
    <w:rsid w:val="00CB429C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content-border1">
    <w:name w:val="content-border1"/>
    <w:basedOn w:val="a"/>
    <w:qFormat/>
    <w:rsid w:val="00CB429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qFormat/>
    <w:rsid w:val="00CB429C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qFormat/>
    <w:rsid w:val="00CB429C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qFormat/>
    <w:rsid w:val="00CB429C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qFormat/>
    <w:rsid w:val="00CB429C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views-row1">
    <w:name w:val="views-row1"/>
    <w:basedOn w:val="a"/>
    <w:qFormat/>
    <w:rsid w:val="00CB429C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qFormat/>
    <w:rsid w:val="00CB429C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qFormat/>
    <w:rsid w:val="00CB429C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qFormat/>
    <w:rsid w:val="00CB429C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qFormat/>
    <w:rsid w:val="00CB429C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qFormat/>
    <w:rsid w:val="00CB429C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qFormat/>
    <w:rsid w:val="00CB429C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qFormat/>
    <w:rsid w:val="00CB429C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qFormat/>
    <w:rsid w:val="00CB429C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qFormat/>
    <w:rsid w:val="00CB429C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qFormat/>
    <w:rsid w:val="00CB429C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qFormat/>
    <w:rsid w:val="00CB429C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qFormat/>
    <w:rsid w:val="00CB429C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qFormat/>
    <w:rsid w:val="00CB429C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qFormat/>
    <w:rsid w:val="00CB429C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qFormat/>
    <w:rsid w:val="00CB429C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qFormat/>
    <w:rsid w:val="00CB429C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qFormat/>
    <w:rsid w:val="00CB429C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qFormat/>
    <w:rsid w:val="00CB429C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qFormat/>
    <w:rsid w:val="00CB429C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qFormat/>
    <w:rsid w:val="00CB429C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qFormat/>
    <w:rsid w:val="00CB429C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qFormat/>
    <w:rsid w:val="00CB429C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qFormat/>
    <w:rsid w:val="00CB429C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qFormat/>
    <w:rsid w:val="00CB429C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qFormat/>
    <w:rsid w:val="00CB429C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qFormat/>
    <w:rsid w:val="00CB429C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qFormat/>
    <w:rsid w:val="00CB429C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qFormat/>
    <w:rsid w:val="00CB429C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qFormat/>
    <w:rsid w:val="00CB429C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qFormat/>
    <w:rsid w:val="00CB429C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qFormat/>
    <w:rsid w:val="00CB429C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qFormat/>
    <w:rsid w:val="00CB429C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qFormat/>
    <w:rsid w:val="00CB429C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qFormat/>
    <w:rsid w:val="00CB429C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qFormat/>
    <w:rsid w:val="00CB429C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qFormat/>
    <w:rsid w:val="00CB429C"/>
    <w:pPr>
      <w:spacing w:before="120"/>
      <w:jc w:val="center"/>
    </w:pPr>
    <w:rPr>
      <w:rFonts w:ascii="Verdana" w:hAnsi="Verdana"/>
      <w:sz w:val="31"/>
      <w:szCs w:val="31"/>
    </w:rPr>
  </w:style>
  <w:style w:type="paragraph" w:customStyle="1" w:styleId="field-item1">
    <w:name w:val="field-item1"/>
    <w:basedOn w:val="a"/>
    <w:qFormat/>
    <w:rsid w:val="00CB429C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32">
    <w:name w:val="Body Text 3"/>
    <w:basedOn w:val="a"/>
    <w:qFormat/>
    <w:rsid w:val="00CB429C"/>
    <w:pPr>
      <w:jc w:val="both"/>
    </w:pPr>
    <w:rPr>
      <w:bCs/>
    </w:rPr>
  </w:style>
  <w:style w:type="paragraph" w:customStyle="1" w:styleId="ConsNonformat">
    <w:name w:val="ConsNonformat"/>
    <w:qFormat/>
    <w:rsid w:val="00CB429C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f6">
    <w:name w:val="Title"/>
    <w:basedOn w:val="a"/>
    <w:qFormat/>
    <w:rsid w:val="00CB429C"/>
    <w:pPr>
      <w:jc w:val="center"/>
      <w:textAlignment w:val="baseline"/>
    </w:pPr>
    <w:rPr>
      <w:sz w:val="28"/>
      <w:szCs w:val="28"/>
    </w:rPr>
  </w:style>
  <w:style w:type="paragraph" w:styleId="af7">
    <w:name w:val="footer"/>
    <w:basedOn w:val="a"/>
    <w:rsid w:val="00CB429C"/>
    <w:pPr>
      <w:tabs>
        <w:tab w:val="center" w:pos="4677"/>
        <w:tab w:val="right" w:pos="9355"/>
      </w:tabs>
    </w:pPr>
  </w:style>
  <w:style w:type="paragraph" w:styleId="af8">
    <w:name w:val="Subtitle"/>
    <w:basedOn w:val="a"/>
    <w:qFormat/>
    <w:rsid w:val="00CB429C"/>
    <w:rPr>
      <w:szCs w:val="20"/>
    </w:rPr>
  </w:style>
  <w:style w:type="paragraph" w:customStyle="1" w:styleId="ConsPlusNormal">
    <w:name w:val="ConsPlusNormal"/>
    <w:qFormat/>
    <w:rsid w:val="00CB429C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CB429C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CB429C"/>
    <w:pPr>
      <w:widowControl w:val="0"/>
    </w:pPr>
    <w:rPr>
      <w:rFonts w:eastAsia="Times New Roman" w:cs="Calibri"/>
      <w:b/>
      <w:bCs/>
      <w:sz w:val="24"/>
      <w:lang w:eastAsia="ru-RU"/>
    </w:rPr>
  </w:style>
  <w:style w:type="paragraph" w:styleId="22">
    <w:name w:val="Body Text Indent 2"/>
    <w:basedOn w:val="a"/>
    <w:qFormat/>
    <w:rsid w:val="00CB429C"/>
    <w:pPr>
      <w:spacing w:after="120" w:line="480" w:lineRule="auto"/>
      <w:ind w:left="283"/>
    </w:pPr>
  </w:style>
  <w:style w:type="paragraph" w:styleId="af9">
    <w:name w:val="List Paragraph"/>
    <w:basedOn w:val="a"/>
    <w:uiPriority w:val="34"/>
    <w:qFormat/>
    <w:rsid w:val="00CB429C"/>
    <w:pPr>
      <w:ind w:left="720"/>
      <w:contextualSpacing/>
    </w:pPr>
  </w:style>
  <w:style w:type="paragraph" w:customStyle="1" w:styleId="ConsPlusCell">
    <w:name w:val="ConsPlusCell"/>
    <w:qFormat/>
    <w:rsid w:val="00CB429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99"/>
    <w:qFormat/>
    <w:rsid w:val="00CB429C"/>
    <w:rPr>
      <w:rFonts w:ascii="Calibri" w:eastAsiaTheme="minorEastAsia" w:hAnsi="Calibri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B429C"/>
    <w:pPr>
      <w:widowControl w:val="0"/>
      <w:jc w:val="center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CB429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Абзац списка1"/>
    <w:basedOn w:val="a"/>
    <w:qFormat/>
    <w:rsid w:val="00CB429C"/>
    <w:pPr>
      <w:ind w:left="720"/>
    </w:pPr>
    <w:rPr>
      <w:rFonts w:eastAsia="Calibri"/>
    </w:rPr>
  </w:style>
  <w:style w:type="paragraph" w:styleId="afb">
    <w:name w:val="footnote text"/>
    <w:basedOn w:val="a"/>
  </w:style>
  <w:style w:type="paragraph" w:customStyle="1" w:styleId="FrameContents">
    <w:name w:val="Frame Contents"/>
    <w:basedOn w:val="a"/>
    <w:qFormat/>
  </w:style>
  <w:style w:type="table" w:styleId="afc">
    <w:name w:val="Table Grid"/>
    <w:basedOn w:val="a1"/>
    <w:rsid w:val="00CB429C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qFormat/>
    <w:rsid w:val="00CB429C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qFormat/>
    <w:rsid w:val="00CB429C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qFormat/>
    <w:rsid w:val="00CB42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B42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CB429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0"/>
    <w:qFormat/>
    <w:rsid w:val="00CB429C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basedOn w:val="a0"/>
    <w:link w:val="30"/>
    <w:qFormat/>
    <w:rsid w:val="00CB429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0"/>
    <w:qFormat/>
    <w:rsid w:val="00CB42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выноски Знак"/>
    <w:basedOn w:val="a0"/>
    <w:qFormat/>
    <w:rsid w:val="00CB429C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qFormat/>
    <w:rsid w:val="00CB429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Основной текст Знак"/>
    <w:basedOn w:val="a0"/>
    <w:qFormat/>
    <w:rsid w:val="00CB429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Верхний колонтитул Знак"/>
    <w:basedOn w:val="a0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CB429C"/>
  </w:style>
  <w:style w:type="character" w:customStyle="1" w:styleId="code">
    <w:name w:val="code"/>
    <w:basedOn w:val="a0"/>
    <w:qFormat/>
    <w:rsid w:val="00CB429C"/>
  </w:style>
  <w:style w:type="character" w:customStyle="1" w:styleId="field-content1">
    <w:name w:val="field-content1"/>
    <w:qFormat/>
    <w:rsid w:val="00CB429C"/>
    <w:rPr>
      <w:color w:val="217125"/>
      <w:sz w:val="29"/>
      <w:szCs w:val="29"/>
    </w:rPr>
  </w:style>
  <w:style w:type="character" w:customStyle="1" w:styleId="views-throbbing">
    <w:name w:val="views-throbbing"/>
    <w:basedOn w:val="a0"/>
    <w:qFormat/>
    <w:rsid w:val="00CB429C"/>
  </w:style>
  <w:style w:type="character" w:customStyle="1" w:styleId="code1">
    <w:name w:val="code1"/>
    <w:qFormat/>
    <w:rsid w:val="00CB429C"/>
    <w:rPr>
      <w:rFonts w:ascii="Lucida Console" w:hAnsi="Lucida Console"/>
      <w:sz w:val="22"/>
      <w:szCs w:val="22"/>
      <w:shd w:val="clear" w:color="auto" w:fill="EDF1F3"/>
    </w:rPr>
  </w:style>
  <w:style w:type="character" w:customStyle="1" w:styleId="views-throbbing1">
    <w:name w:val="views-throbbing1"/>
    <w:basedOn w:val="a0"/>
    <w:qFormat/>
    <w:rsid w:val="00CB429C"/>
  </w:style>
  <w:style w:type="character" w:customStyle="1" w:styleId="field-content2">
    <w:name w:val="field-content2"/>
    <w:qFormat/>
    <w:rsid w:val="00CB429C"/>
    <w:rPr>
      <w:b w:val="0"/>
      <w:bCs w:val="0"/>
      <w:vanish w:val="0"/>
      <w:color w:val="217125"/>
      <w:sz w:val="29"/>
      <w:szCs w:val="29"/>
    </w:rPr>
  </w:style>
  <w:style w:type="character" w:customStyle="1" w:styleId="InternetLink">
    <w:name w:val="Internet Link"/>
    <w:rsid w:val="00CB429C"/>
    <w:rPr>
      <w:color w:val="0000FF"/>
      <w:u w:val="single"/>
    </w:rPr>
  </w:style>
  <w:style w:type="character" w:customStyle="1" w:styleId="31">
    <w:name w:val="Основной текст 3 Знак"/>
    <w:basedOn w:val="a0"/>
    <w:link w:val="31"/>
    <w:qFormat/>
    <w:rsid w:val="00CB429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8">
    <w:name w:val="Название Знак"/>
    <w:basedOn w:val="a0"/>
    <w:qFormat/>
    <w:rsid w:val="00CB42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qFormat/>
    <w:rsid w:val="00CB42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1"/>
    <w:qFormat/>
    <w:rsid w:val="00CB4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qFormat/>
    <w:rsid w:val="00CB429C"/>
  </w:style>
  <w:style w:type="character" w:customStyle="1" w:styleId="apple-converted-space">
    <w:name w:val="apple-converted-space"/>
    <w:basedOn w:val="a0"/>
    <w:qFormat/>
    <w:rsid w:val="00CB429C"/>
  </w:style>
  <w:style w:type="character" w:customStyle="1" w:styleId="s4">
    <w:name w:val="s4"/>
    <w:basedOn w:val="a0"/>
    <w:qFormat/>
    <w:rsid w:val="00CB429C"/>
  </w:style>
  <w:style w:type="character" w:customStyle="1" w:styleId="fontstyle01">
    <w:name w:val="fontstyle01"/>
    <w:basedOn w:val="a0"/>
    <w:qFormat/>
    <w:rsid w:val="00CB429C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qFormat/>
    <w:rsid w:val="00CB429C"/>
    <w:rPr>
      <w:rFonts w:ascii="Times New Roman" w:hAnsi="Times New Roman" w:cs="Times New Roman"/>
      <w:b/>
      <w:bCs/>
      <w:i w:val="0"/>
      <w:iCs w:val="0"/>
      <w:color w:val="000000"/>
      <w:sz w:val="22"/>
      <w:szCs w:val="22"/>
    </w:rPr>
  </w:style>
  <w:style w:type="character" w:customStyle="1" w:styleId="ab">
    <w:name w:val="Текст сноски Знак"/>
    <w:basedOn w:val="a0"/>
    <w:uiPriority w:val="99"/>
    <w:semiHidden/>
    <w:qFormat/>
    <w:rsid w:val="00CB42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qFormat/>
    <w:rsid w:val="00CB429C"/>
    <w:rPr>
      <w:vertAlign w:val="superscript"/>
    </w:rPr>
  </w:style>
  <w:style w:type="character" w:customStyle="1" w:styleId="ad">
    <w:name w:val="Без интервала Знак"/>
    <w:uiPriority w:val="99"/>
    <w:qFormat/>
    <w:locked/>
    <w:rsid w:val="00CB429C"/>
    <w:rPr>
      <w:rFonts w:eastAsiaTheme="minorEastAsia"/>
      <w:lang w:eastAsia="ru-RU"/>
    </w:rPr>
  </w:style>
  <w:style w:type="character" w:customStyle="1" w:styleId="ListLabel1">
    <w:name w:val="ListLabel 1"/>
    <w:qFormat/>
    <w:rPr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rFonts w:eastAsia="Times New Roman" w:cs="Times New Roman"/>
      <w:sz w:val="19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e">
    <w:name w:val="Body Text"/>
    <w:basedOn w:val="a"/>
    <w:rsid w:val="00CB429C"/>
    <w:pPr>
      <w:ind w:right="141"/>
    </w:pPr>
    <w:rPr>
      <w:sz w:val="28"/>
      <w:szCs w:val="20"/>
      <w:lang w:val="en-US"/>
    </w:rPr>
  </w:style>
  <w:style w:type="paragraph" w:styleId="af">
    <w:name w:val="List"/>
    <w:basedOn w:val="ae"/>
    <w:rPr>
      <w:rFonts w:cs="Nirmala UI"/>
    </w:rPr>
  </w:style>
  <w:style w:type="paragraph" w:styleId="af0">
    <w:name w:val="caption"/>
    <w:basedOn w:val="a"/>
    <w:qFormat/>
    <w:rsid w:val="00CB429C"/>
    <w:rPr>
      <w:szCs w:val="20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11">
    <w:name w:val="Обычный1"/>
    <w:qFormat/>
    <w:rsid w:val="00CB429C"/>
    <w:rPr>
      <w:rFonts w:ascii="Times New Roman" w:eastAsia="Times New Roman" w:hAnsi="Times New Roman" w:cs="Times New Roman"/>
      <w:szCs w:val="20"/>
      <w:lang w:eastAsia="ru-RU"/>
    </w:rPr>
  </w:style>
  <w:style w:type="paragraph" w:styleId="af1">
    <w:name w:val="Balloon Text"/>
    <w:basedOn w:val="a"/>
    <w:qFormat/>
    <w:rsid w:val="00CB429C"/>
    <w:rPr>
      <w:rFonts w:ascii="Tahoma" w:hAnsi="Tahoma"/>
      <w:sz w:val="16"/>
      <w:szCs w:val="16"/>
    </w:rPr>
  </w:style>
  <w:style w:type="paragraph" w:styleId="af2">
    <w:name w:val="Body Text Indent"/>
    <w:basedOn w:val="a"/>
    <w:rsid w:val="00CB429C"/>
    <w:pPr>
      <w:ind w:left="5387" w:hanging="5387"/>
    </w:pPr>
    <w:rPr>
      <w:b/>
      <w:sz w:val="32"/>
      <w:szCs w:val="20"/>
    </w:rPr>
  </w:style>
  <w:style w:type="paragraph" w:customStyle="1" w:styleId="af3">
    <w:name w:val="Знак"/>
    <w:basedOn w:val="a"/>
    <w:qFormat/>
    <w:rsid w:val="00CB429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header"/>
    <w:basedOn w:val="a"/>
    <w:rsid w:val="00CB429C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qFormat/>
    <w:rsid w:val="00CB429C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qFormat/>
    <w:rsid w:val="00CB429C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qFormat/>
    <w:rsid w:val="00CB429C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qFormat/>
    <w:rsid w:val="00CB429C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qFormat/>
    <w:rsid w:val="00CB429C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qFormat/>
    <w:rsid w:val="00CB429C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qFormat/>
    <w:rsid w:val="00CB429C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qFormat/>
    <w:rsid w:val="00CB429C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qFormat/>
    <w:rsid w:val="00CB429C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qFormat/>
    <w:rsid w:val="00CB429C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qFormat/>
    <w:rsid w:val="00CB429C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qFormat/>
    <w:rsid w:val="00CB429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qFormat/>
    <w:rsid w:val="00CB429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qFormat/>
    <w:rsid w:val="00CB429C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qFormat/>
    <w:rsid w:val="00CB429C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qFormat/>
    <w:rsid w:val="00CB429C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qFormat/>
    <w:rsid w:val="00CB429C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qFormat/>
    <w:rsid w:val="00CB429C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qFormat/>
    <w:rsid w:val="00CB429C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qFormat/>
    <w:rsid w:val="00CB429C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qFormat/>
    <w:rsid w:val="00CB429C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2">
    <w:name w:val="Заголовок1"/>
    <w:basedOn w:val="a"/>
    <w:qFormat/>
    <w:rsid w:val="00CB429C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qFormat/>
    <w:rsid w:val="00CB429C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qFormat/>
    <w:rsid w:val="00CB429C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qFormat/>
    <w:rsid w:val="00CB429C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qFormat/>
    <w:rsid w:val="00CB429C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qFormat/>
    <w:rsid w:val="00CB429C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qFormat/>
    <w:rsid w:val="00CB429C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qFormat/>
    <w:rsid w:val="00CB429C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qFormat/>
    <w:rsid w:val="00CB429C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qFormat/>
    <w:rsid w:val="00CB429C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qFormat/>
    <w:rsid w:val="00CB429C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qFormat/>
    <w:rsid w:val="00CB429C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qFormat/>
    <w:rsid w:val="00CB429C"/>
    <w:pPr>
      <w:pBdr>
        <w:top w:val="dashed" w:sz="6" w:space="1" w:color="00000A"/>
        <w:left w:val="dashed" w:sz="6" w:space="2" w:color="00000A"/>
        <w:bottom w:val="dashed" w:sz="6" w:space="2" w:color="00000A"/>
        <w:right w:val="dashed" w:sz="6" w:space="2" w:color="00000A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qFormat/>
    <w:rsid w:val="00CB429C"/>
    <w:pPr>
      <w:pBdr>
        <w:top w:val="dashed" w:sz="6" w:space="1" w:color="00000A"/>
        <w:left w:val="dashed" w:sz="6" w:space="2" w:color="00000A"/>
        <w:bottom w:val="dashed" w:sz="6" w:space="2" w:color="00000A"/>
        <w:right w:val="dashed" w:sz="6" w:space="2" w:color="00000A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qFormat/>
    <w:rsid w:val="00CB429C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qFormat/>
    <w:rsid w:val="00CB429C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3">
    <w:name w:val="Дата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1">
    <w:name w:val="node1"/>
    <w:basedOn w:val="a"/>
    <w:qFormat/>
    <w:rsid w:val="00CB429C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qFormat/>
    <w:rsid w:val="00CB429C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qFormat/>
    <w:rsid w:val="00CB429C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qFormat/>
    <w:rsid w:val="00CB429C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qFormat/>
    <w:rsid w:val="00CB429C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qFormat/>
    <w:rsid w:val="00CB429C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qFormat/>
    <w:rsid w:val="00CB429C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qFormat/>
    <w:rsid w:val="00CB429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qFormat/>
    <w:rsid w:val="00CB429C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qFormat/>
    <w:rsid w:val="00CB429C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qFormat/>
    <w:rsid w:val="00CB429C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qFormat/>
    <w:rsid w:val="00CB429C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qFormat/>
    <w:rsid w:val="00CB429C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qFormat/>
    <w:rsid w:val="00CB429C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qFormat/>
    <w:rsid w:val="00CB429C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qFormat/>
    <w:rsid w:val="00CB429C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qFormat/>
    <w:rsid w:val="00CB429C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qFormat/>
    <w:rsid w:val="00CB429C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qFormat/>
    <w:rsid w:val="00CB429C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qFormat/>
    <w:rsid w:val="00CB429C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qFormat/>
    <w:rsid w:val="00CB429C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content-border1">
    <w:name w:val="content-border1"/>
    <w:basedOn w:val="a"/>
    <w:qFormat/>
    <w:rsid w:val="00CB429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qFormat/>
    <w:rsid w:val="00CB429C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qFormat/>
    <w:rsid w:val="00CB429C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qFormat/>
    <w:rsid w:val="00CB429C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qFormat/>
    <w:rsid w:val="00CB429C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views-row1">
    <w:name w:val="views-row1"/>
    <w:basedOn w:val="a"/>
    <w:qFormat/>
    <w:rsid w:val="00CB429C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qFormat/>
    <w:rsid w:val="00CB429C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qFormat/>
    <w:rsid w:val="00CB429C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qFormat/>
    <w:rsid w:val="00CB429C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qFormat/>
    <w:rsid w:val="00CB429C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qFormat/>
    <w:rsid w:val="00CB429C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qFormat/>
    <w:rsid w:val="00CB429C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qFormat/>
    <w:rsid w:val="00CB429C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qFormat/>
    <w:rsid w:val="00CB429C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qFormat/>
    <w:rsid w:val="00CB429C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qFormat/>
    <w:rsid w:val="00CB429C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qFormat/>
    <w:rsid w:val="00CB429C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qFormat/>
    <w:rsid w:val="00CB429C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qFormat/>
    <w:rsid w:val="00CB429C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qFormat/>
    <w:rsid w:val="00CB429C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qFormat/>
    <w:rsid w:val="00CB429C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qFormat/>
    <w:rsid w:val="00CB429C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qFormat/>
    <w:rsid w:val="00CB429C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qFormat/>
    <w:rsid w:val="00CB429C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qFormat/>
    <w:rsid w:val="00CB429C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qFormat/>
    <w:rsid w:val="00CB429C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qFormat/>
    <w:rsid w:val="00CB429C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qFormat/>
    <w:rsid w:val="00CB429C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qFormat/>
    <w:rsid w:val="00CB429C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qFormat/>
    <w:rsid w:val="00CB429C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qFormat/>
    <w:rsid w:val="00CB429C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qFormat/>
    <w:rsid w:val="00CB429C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qFormat/>
    <w:rsid w:val="00CB429C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qFormat/>
    <w:rsid w:val="00CB429C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qFormat/>
    <w:rsid w:val="00CB429C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qFormat/>
    <w:rsid w:val="00CB429C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qFormat/>
    <w:rsid w:val="00CB429C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qFormat/>
    <w:rsid w:val="00CB429C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qFormat/>
    <w:rsid w:val="00CB429C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qFormat/>
    <w:rsid w:val="00CB429C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qFormat/>
    <w:rsid w:val="00CB429C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qFormat/>
    <w:rsid w:val="00CB429C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qFormat/>
    <w:rsid w:val="00CB429C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qFormat/>
    <w:rsid w:val="00CB429C"/>
    <w:pPr>
      <w:spacing w:before="120"/>
      <w:jc w:val="center"/>
    </w:pPr>
    <w:rPr>
      <w:rFonts w:ascii="Verdana" w:hAnsi="Verdana"/>
      <w:sz w:val="31"/>
      <w:szCs w:val="31"/>
    </w:rPr>
  </w:style>
  <w:style w:type="paragraph" w:customStyle="1" w:styleId="field-item1">
    <w:name w:val="field-item1"/>
    <w:basedOn w:val="a"/>
    <w:qFormat/>
    <w:rsid w:val="00CB429C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qFormat/>
    <w:rsid w:val="00CB429C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qFormat/>
    <w:rsid w:val="00CB429C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32">
    <w:name w:val="Body Text 3"/>
    <w:basedOn w:val="a"/>
    <w:qFormat/>
    <w:rsid w:val="00CB429C"/>
    <w:pPr>
      <w:jc w:val="both"/>
    </w:pPr>
    <w:rPr>
      <w:bCs/>
    </w:rPr>
  </w:style>
  <w:style w:type="paragraph" w:customStyle="1" w:styleId="ConsNonformat">
    <w:name w:val="ConsNonformat"/>
    <w:qFormat/>
    <w:rsid w:val="00CB429C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f6">
    <w:name w:val="Title"/>
    <w:basedOn w:val="a"/>
    <w:qFormat/>
    <w:rsid w:val="00CB429C"/>
    <w:pPr>
      <w:jc w:val="center"/>
      <w:textAlignment w:val="baseline"/>
    </w:pPr>
    <w:rPr>
      <w:sz w:val="28"/>
      <w:szCs w:val="28"/>
    </w:rPr>
  </w:style>
  <w:style w:type="paragraph" w:styleId="af7">
    <w:name w:val="footer"/>
    <w:basedOn w:val="a"/>
    <w:rsid w:val="00CB429C"/>
    <w:pPr>
      <w:tabs>
        <w:tab w:val="center" w:pos="4677"/>
        <w:tab w:val="right" w:pos="9355"/>
      </w:tabs>
    </w:pPr>
  </w:style>
  <w:style w:type="paragraph" w:styleId="af8">
    <w:name w:val="Subtitle"/>
    <w:basedOn w:val="a"/>
    <w:qFormat/>
    <w:rsid w:val="00CB429C"/>
    <w:rPr>
      <w:szCs w:val="20"/>
    </w:rPr>
  </w:style>
  <w:style w:type="paragraph" w:customStyle="1" w:styleId="ConsPlusNormal">
    <w:name w:val="ConsPlusNormal"/>
    <w:qFormat/>
    <w:rsid w:val="00CB429C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CB429C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CB429C"/>
    <w:pPr>
      <w:widowControl w:val="0"/>
    </w:pPr>
    <w:rPr>
      <w:rFonts w:eastAsia="Times New Roman" w:cs="Calibri"/>
      <w:b/>
      <w:bCs/>
      <w:sz w:val="24"/>
      <w:lang w:eastAsia="ru-RU"/>
    </w:rPr>
  </w:style>
  <w:style w:type="paragraph" w:styleId="22">
    <w:name w:val="Body Text Indent 2"/>
    <w:basedOn w:val="a"/>
    <w:qFormat/>
    <w:rsid w:val="00CB429C"/>
    <w:pPr>
      <w:spacing w:after="120" w:line="480" w:lineRule="auto"/>
      <w:ind w:left="283"/>
    </w:pPr>
  </w:style>
  <w:style w:type="paragraph" w:styleId="af9">
    <w:name w:val="List Paragraph"/>
    <w:basedOn w:val="a"/>
    <w:uiPriority w:val="34"/>
    <w:qFormat/>
    <w:rsid w:val="00CB429C"/>
    <w:pPr>
      <w:ind w:left="720"/>
      <w:contextualSpacing/>
    </w:pPr>
  </w:style>
  <w:style w:type="paragraph" w:customStyle="1" w:styleId="ConsPlusCell">
    <w:name w:val="ConsPlusCell"/>
    <w:qFormat/>
    <w:rsid w:val="00CB429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99"/>
    <w:qFormat/>
    <w:rsid w:val="00CB429C"/>
    <w:rPr>
      <w:rFonts w:ascii="Calibri" w:eastAsiaTheme="minorEastAsia" w:hAnsi="Calibri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B429C"/>
    <w:pPr>
      <w:widowControl w:val="0"/>
      <w:jc w:val="center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CB429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Абзац списка1"/>
    <w:basedOn w:val="a"/>
    <w:qFormat/>
    <w:rsid w:val="00CB429C"/>
    <w:pPr>
      <w:ind w:left="720"/>
    </w:pPr>
    <w:rPr>
      <w:rFonts w:eastAsia="Calibri"/>
    </w:rPr>
  </w:style>
  <w:style w:type="paragraph" w:styleId="afb">
    <w:name w:val="footnote text"/>
    <w:basedOn w:val="a"/>
  </w:style>
  <w:style w:type="paragraph" w:customStyle="1" w:styleId="FrameContents">
    <w:name w:val="Frame Contents"/>
    <w:basedOn w:val="a"/>
    <w:qFormat/>
  </w:style>
  <w:style w:type="table" w:styleId="afc">
    <w:name w:val="Table Grid"/>
    <w:basedOn w:val="a1"/>
    <w:rsid w:val="00CB429C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torgi.gov.ru/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or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B2F6-6E35-4F13-8FD1-FA743693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7829</Words>
  <Characters>44628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ТитоваЮА</dc:creator>
  <cp:lastModifiedBy>Быстрыкин Вадим Петрович</cp:lastModifiedBy>
  <cp:revision>2</cp:revision>
  <cp:lastPrinted>2022-03-28T06:46:00Z</cp:lastPrinted>
  <dcterms:created xsi:type="dcterms:W3CDTF">2022-03-28T12:58:00Z</dcterms:created>
  <dcterms:modified xsi:type="dcterms:W3CDTF">2022-03-28T12:58:00Z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