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firstLine="567"/>
        <w:jc w:val="center"/>
        <w:rPr>
          <w:rFonts w:ascii="Times New Roman" w:hAnsi="Times New Roman"/>
          <w:b/>
          <w:b/>
          <w:color w:val="26282F"/>
          <w:sz w:val="28"/>
        </w:rPr>
      </w:pPr>
      <w:r>
        <w:rPr>
          <w:rFonts w:ascii="Times New Roman" w:hAnsi="Times New Roman"/>
          <w:sz w:val="28"/>
        </w:rPr>
        <w:t>Информация о результат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отбора юридических лиц и индивидуальных предпринимателей, включенных в реестр организаций отдыха детей и их оздоровления на территории Оренбургской области, на предоставление субсидии на возмещение затрат, связанных с оказанием услуг по отдыху и (или) оздоровлению дете</w:t>
      </w:r>
      <w:r>
        <w:rPr>
          <w:rFonts w:ascii="Times New Roman" w:hAnsi="Times New Roman"/>
          <w:b w:val="false"/>
          <w:color w:val="26282F"/>
          <w:sz w:val="28"/>
        </w:rPr>
        <w:t>й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муниципального образования Оренбургский район информирует о том, что 24 августа 2022 года в 10:00 в кабинете № 9 по адресу:   г. Оренбург, ул. Степана Разина, д. 211 состоялось заседание </w:t>
      </w:r>
      <w:r>
        <w:rPr>
          <w:rFonts w:ascii="Times New Roman" w:hAnsi="Times New Roman"/>
          <w:b w:val="false"/>
          <w:bCs w:val="false"/>
          <w:sz w:val="28"/>
        </w:rPr>
        <w:t>муниципальной  межведомственной комиссии  по вопросам летнего отдыха, оздоровления и занятости  детей и подростков в муниципальном образовании Оренбургский район по вопросу: «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Об  утверждении результатов отбора юридических лиц и индивидуальных предпринимателей, включенных в реестр организаций отдыха детей и их оздоровления на территории Оренбургской области, на предоставление 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 xml:space="preserve">субсидии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</w:rPr>
        <w:t xml:space="preserve"> на возмещение затрат, связанных с оказанием услуг</w:t>
      </w:r>
      <w:r>
        <w:rPr>
          <w:rFonts w:cs="Times New Roman" w:ascii="Times New Roman" w:hAnsi="Times New Roman"/>
          <w:b w:val="false"/>
          <w:bCs w:val="false"/>
          <w:color w:val="111111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</w:rPr>
        <w:t>по</w:t>
      </w:r>
      <w:r>
        <w:rPr>
          <w:rFonts w:cs="Times New Roman" w:ascii="Times New Roman" w:hAnsi="Times New Roman"/>
          <w:b w:val="false"/>
          <w:bCs w:val="false"/>
          <w:color w:val="111111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</w:rPr>
        <w:t>отдыху</w:t>
      </w:r>
      <w:r>
        <w:rPr>
          <w:rFonts w:cs="Times New Roman" w:ascii="Times New Roman" w:hAnsi="Times New Roman"/>
          <w:b w:val="false"/>
          <w:bCs w:val="false"/>
          <w:color w:val="111111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</w:rPr>
        <w:t>и</w:t>
      </w:r>
      <w:r>
        <w:rPr>
          <w:rFonts w:cs="Times New Roman" w:ascii="Times New Roman" w:hAnsi="Times New Roman"/>
          <w:b w:val="false"/>
          <w:bCs w:val="false"/>
          <w:color w:val="111111"/>
          <w:spacing w:val="-3"/>
          <w:sz w:val="28"/>
          <w:szCs w:val="28"/>
        </w:rPr>
        <w:t xml:space="preserve"> (или)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</w:rPr>
        <w:t>оздоровлению</w:t>
      </w:r>
      <w:r>
        <w:rPr>
          <w:rFonts w:cs="Times New Roman" w:ascii="Times New Roman" w:hAnsi="Times New Roman"/>
          <w:b w:val="false"/>
          <w:bCs w:val="false"/>
          <w:color w:val="111111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</w:rPr>
        <w:t>детей».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заседании комиссии было рассмотрено </w:t>
      </w:r>
      <w:r>
        <w:rPr>
          <w:rFonts w:ascii="Times New Roman" w:hAnsi="Times New Roman"/>
          <w:sz w:val="28"/>
          <w:szCs w:val="28"/>
        </w:rPr>
        <w:t>2 заявки  на участие в отборе юридических лиц и индивидуальных предпринимателей, включенных в реестр организаций отдыха детей и их оздоровления на территории Оренбургской области, на предоставление субсидии на возмещение затрат, связанных с оказанием услуг по отдыху и (или) оздоровлению дете</w:t>
      </w:r>
      <w:r>
        <w:rPr>
          <w:rFonts w:ascii="Times New Roman" w:hAnsi="Times New Roman"/>
          <w:b w:val="false"/>
          <w:color w:val="26282F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 ПАО «Орскнефтеоргсинтез», предоставившему услуги по отдыху и (или) оздоровлению с использованием сертификатов серии ДОЛ РС (50 % господдержка) 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 xml:space="preserve">ДОЛ «Спутник», являющегося структурным подразделением ПАО «Орскнефтеоргсинтез» 2 </w:t>
      </w:r>
      <w:r>
        <w:rPr>
          <w:rFonts w:cs="Times New Roman" w:ascii="Times New Roman" w:hAnsi="Times New Roman"/>
          <w:sz w:val="28"/>
          <w:szCs w:val="28"/>
        </w:rPr>
        <w:t>несовершеннолетним.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ООО «Березки», предоставившему услуги по отдыху и (или) оздоровлению с использованием сертификатов серии ДОЛ РС (50 % господдержка) 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>ДОЛ «Березки», являющегося структурным подразделением ООО «Березки» 2 несовершеннолетним.</w:t>
      </w:r>
    </w:p>
    <w:p>
      <w:pPr>
        <w:pStyle w:val="Normal"/>
        <w:spacing w:lineRule="atLeast" w:line="272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Заявки  поданы в соответствии с </w:t>
      </w:r>
      <w:r>
        <w:rPr>
          <w:rFonts w:ascii="Times New Roman" w:hAnsi="Times New Roman"/>
          <w:spacing w:val="-2"/>
          <w:sz w:val="28"/>
        </w:rPr>
        <w:t>Порядком</w:t>
      </w:r>
      <w:r>
        <w:rPr>
          <w:rFonts w:ascii="Times New Roman" w:hAnsi="Times New Roman"/>
          <w:sz w:val="28"/>
        </w:rPr>
        <w:t xml:space="preserve"> предоставления  субсидии на возмещение затрат, связанных с оказанием услуг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отдыху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оздоровлению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детей,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юридическим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лицам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индивидуальным предпринимателям, включенным в региональный реестр организаций отдыха детей и их оздоровления, утвержденным постановление администрации МО Оренбургский район от от 15.08.2022 № 1348-п «</w:t>
      </w:r>
      <w:hyperlink r:id="rId2">
        <w:r>
          <w:rPr>
            <w:rFonts w:ascii="Times New Roman" w:hAnsi="Times New Roman"/>
            <w:color w:val="000000"/>
            <w:spacing w:val="0"/>
            <w:kern w:val="0"/>
            <w:sz w:val="28"/>
            <w:szCs w:val="20"/>
          </w:rPr>
          <w:t>Об организации и финансовом обеспечении отдыха и</w:t>
        </w:r>
      </w:hyperlink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 xml:space="preserve"> </w:t>
      </w:r>
      <w:hyperlink r:id="rId3">
        <w:r>
          <w:rPr>
            <w:rFonts w:ascii="Times New Roman" w:hAnsi="Times New Roman"/>
            <w:color w:val="000000"/>
            <w:spacing w:val="0"/>
            <w:kern w:val="0"/>
            <w:sz w:val="28"/>
            <w:szCs w:val="20"/>
          </w:rPr>
          <w:t>оздоровления детей в Оренбургском районе</w:t>
        </w:r>
      </w:hyperlink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>».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Иных заявок в адрес администрации МО Оренбургский район не поступало.</w:t>
      </w:r>
    </w:p>
    <w:p>
      <w:pPr>
        <w:pStyle w:val="Normal"/>
        <w:widowControl/>
        <w:bidi w:val="0"/>
        <w:spacing w:lineRule="auto" w:line="240" w:before="0" w:after="0"/>
        <w:ind w:left="0" w:right="0"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поступившие заявки, </w:t>
      </w:r>
      <w:r>
        <w:rPr>
          <w:rFonts w:ascii="Times New Roman" w:hAnsi="Times New Roman"/>
          <w:sz w:val="28"/>
        </w:rPr>
        <w:t xml:space="preserve"> комиссия </w:t>
      </w:r>
      <w:r>
        <w:rPr>
          <w:rFonts w:ascii="Times New Roman" w:hAnsi="Times New Roman"/>
          <w:sz w:val="28"/>
        </w:rPr>
        <w:t>приняла решение п</w:t>
      </w:r>
      <w:r>
        <w:rPr>
          <w:rFonts w:ascii="Times New Roman" w:hAnsi="Times New Roman"/>
          <w:sz w:val="28"/>
        </w:rPr>
        <w:t xml:space="preserve">редоставить субсидии </w:t>
      </w:r>
      <w:r>
        <w:rPr>
          <w:rFonts w:ascii="Times New Roman" w:hAnsi="Times New Roman"/>
          <w:sz w:val="28"/>
          <w:szCs w:val="28"/>
        </w:rPr>
        <w:t>на возмещение затрат,</w:t>
      </w:r>
      <w:r>
        <w:rPr>
          <w:rFonts w:ascii="Times New Roman" w:hAnsi="Times New Roman"/>
          <w:color w:val="000000"/>
          <w:sz w:val="28"/>
          <w:szCs w:val="28"/>
        </w:rPr>
        <w:t xml:space="preserve"> связанных с оказанием услуг по отдыху и (или) оздоровлению дете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й, 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следующим </w:t>
      </w:r>
      <w:r>
        <w:rPr>
          <w:rFonts w:ascii="Times New Roman" w:hAnsi="Times New Roman"/>
          <w:color w:val="000000"/>
          <w:sz w:val="28"/>
        </w:rPr>
        <w:t>победителям отбора: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ПАО «Орскнефтеоргсинтез» субсидию в размере  14 896 (Четырнадцать тысяч восемьсот девяносто шесть) рублей 00 копеек, в пределах </w:t>
      </w:r>
      <w:r>
        <w:rPr>
          <w:rFonts w:ascii="Times New Roman" w:hAnsi="Times New Roman"/>
          <w:spacing w:val="1"/>
          <w:sz w:val="28"/>
        </w:rPr>
        <w:t>субвенции областного бюджета, предоставленной бюджету Оренбургского района на финансовое обеспечение мероприятий по отдыху детей в каникулярное время</w:t>
      </w:r>
      <w:r>
        <w:rPr>
          <w:rFonts w:ascii="Times New Roman" w:hAnsi="Times New Roman"/>
          <w:sz w:val="28"/>
        </w:rPr>
        <w:t xml:space="preserve"> на текущий финансовый год.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ООО «Березки» субсидию в размере  14 896 (Четырнадцать тысяч восемьсот девяносто шесть) рублей 00 копеек, в пределах </w:t>
      </w:r>
      <w:r>
        <w:rPr>
          <w:rFonts w:ascii="Times New Roman" w:hAnsi="Times New Roman"/>
          <w:spacing w:val="1"/>
          <w:sz w:val="28"/>
        </w:rPr>
        <w:t>субвенции областного бюджета, предоставленной бюджету Оренбургского района на финансовое обеспечение мероприятий по отдыху детей в каникулярное время</w:t>
      </w:r>
      <w:r>
        <w:rPr>
          <w:rFonts w:ascii="Times New Roman" w:hAnsi="Times New Roman"/>
          <w:sz w:val="28"/>
        </w:rPr>
        <w:t xml:space="preserve"> на текущий финансовый год.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b/>
          <w:b/>
          <w:color w:val="26282F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победителями отбора в срок не позднее 01 сентября 2022 года будет заключено Соглашение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о </w:t>
      </w:r>
      <w:r>
        <w:rPr>
          <w:rFonts w:cs="Times New Roman" w:ascii="Times New Roman" w:hAnsi="Times New Roman"/>
          <w:b w:val="false"/>
          <w:sz w:val="28"/>
          <w:szCs w:val="28"/>
        </w:rPr>
        <w:t>предоставлении  субсидии на возмещение затрат,</w:t>
      </w:r>
      <w:r>
        <w:rPr>
          <w:rFonts w:cs="Times New Roman" w:ascii="Times New Roman" w:hAnsi="Times New Roman"/>
          <w:sz w:val="28"/>
          <w:szCs w:val="28"/>
        </w:rPr>
        <w:t xml:space="preserve"> связанных с оказанием услуг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отдыху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</w:t>
      </w:r>
      <w:r>
        <w:rPr>
          <w:rFonts w:cs="Times New Roman" w:ascii="Times New Roman" w:hAnsi="Times New Roman"/>
          <w:sz w:val="28"/>
          <w:szCs w:val="28"/>
        </w:rPr>
        <w:t>(или)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оздоровлению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детей,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юридическим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лицам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индивидуальным предпринимателям, включенным в региональный реестр организаций отдыха детей и их оздоровления.</w:t>
      </w:r>
    </w:p>
    <w:p>
      <w:pPr>
        <w:pStyle w:val="Normal"/>
        <w:ind w:left="0" w:right="0" w:firstLine="567"/>
        <w:jc w:val="both"/>
        <w:rPr>
          <w:rFonts w:ascii="Times New Roman" w:hAnsi="Times New Roman"/>
          <w:b/>
          <w:b/>
          <w:color w:val="26282F"/>
          <w:sz w:val="28"/>
        </w:rPr>
      </w:pPr>
      <w:r>
        <w:rPr/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SimSun" w:cs="Ari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Интернет-ссылка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Hyper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27400756.0/" TargetMode="External"/><Relationship Id="rId3" Type="http://schemas.openxmlformats.org/officeDocument/2006/relationships/hyperlink" Target="garantf1://27400756.0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LibreOffice/7.3.4.2$Windows_X86_64 LibreOffice_project/728fec16bd5f605073805c3c9e7c4212a0120dc5</Application>
  <AppVersion>15.0000</AppVersion>
  <Pages>2</Pages>
  <Words>444</Words>
  <Characters>3000</Characters>
  <CharactersWithSpaces>3451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2022-08-24T10:37:24Z</cp:lastPrinted>
  <dcterms:modified xsi:type="dcterms:W3CDTF">2022-08-24T10:40:19Z</dcterms:modified>
  <cp:revision>1</cp:revision>
  <dc:subject/>
  <dc:title/>
</cp:coreProperties>
</file>